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78902" w14:textId="77777777" w:rsidR="005F44CA" w:rsidRPr="00FF1020" w:rsidRDefault="005F44CA" w:rsidP="005F44CA">
      <w:pPr>
        <w:jc w:val="center"/>
        <w:rPr>
          <w:rFonts w:ascii="Merriweather" w:hAnsi="Merriweather"/>
          <w:b/>
          <w:sz w:val="24"/>
        </w:rPr>
      </w:pPr>
      <w:r w:rsidRPr="00FF1020">
        <w:rPr>
          <w:rFonts w:ascii="Merriweather" w:hAnsi="Merriweather"/>
          <w:b/>
          <w:i/>
          <w:sz w:val="24"/>
        </w:rPr>
        <w:t>Syllabus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531"/>
        <w:gridCol w:w="531"/>
        <w:gridCol w:w="538"/>
        <w:gridCol w:w="38"/>
        <w:gridCol w:w="487"/>
        <w:gridCol w:w="368"/>
        <w:gridCol w:w="163"/>
        <w:gridCol w:w="465"/>
        <w:gridCol w:w="67"/>
        <w:gridCol w:w="1352"/>
        <w:gridCol w:w="141"/>
        <w:gridCol w:w="19"/>
        <w:gridCol w:w="171"/>
        <w:gridCol w:w="171"/>
        <w:gridCol w:w="165"/>
        <w:gridCol w:w="331"/>
        <w:gridCol w:w="31"/>
        <w:gridCol w:w="300"/>
        <w:gridCol w:w="373"/>
        <w:gridCol w:w="65"/>
        <w:gridCol w:w="191"/>
        <w:gridCol w:w="320"/>
        <w:gridCol w:w="985"/>
      </w:tblGrid>
      <w:tr w:rsidR="005F44CA" w:rsidRPr="00CF5812" w14:paraId="2782EB51" w14:textId="77777777" w:rsidTr="00CF5A7E">
        <w:tc>
          <w:tcPr>
            <w:tcW w:w="1485" w:type="dxa"/>
            <w:shd w:val="clear" w:color="auto" w:fill="F2F2F2"/>
            <w:vAlign w:val="center"/>
          </w:tcPr>
          <w:p w14:paraId="014FCFFF"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Department </w:t>
            </w:r>
          </w:p>
        </w:tc>
        <w:tc>
          <w:tcPr>
            <w:tcW w:w="5207" w:type="dxa"/>
            <w:gridSpan w:val="15"/>
            <w:vAlign w:val="center"/>
          </w:tcPr>
          <w:p w14:paraId="6DEB1AF0" w14:textId="31DC0D61" w:rsidR="005F44CA" w:rsidRPr="00CF5812" w:rsidRDefault="0097532D" w:rsidP="00A14666">
            <w:pPr>
              <w:spacing w:before="20" w:after="20"/>
              <w:rPr>
                <w:rFonts w:ascii="Merriweather" w:hAnsi="Merriweather"/>
                <w:b/>
                <w:sz w:val="20"/>
              </w:rPr>
            </w:pPr>
            <w:r>
              <w:rPr>
                <w:rFonts w:ascii="Merriweather" w:hAnsi="Merriweather"/>
                <w:b/>
                <w:sz w:val="20"/>
              </w:rPr>
              <w:t>Department</w:t>
            </w:r>
            <w:r w:rsidR="00D63398">
              <w:rPr>
                <w:rFonts w:ascii="Merriweather" w:hAnsi="Merriweather"/>
                <w:b/>
                <w:sz w:val="20"/>
              </w:rPr>
              <w:t xml:space="preserve"> of English Studies</w:t>
            </w:r>
          </w:p>
        </w:tc>
        <w:tc>
          <w:tcPr>
            <w:tcW w:w="1611" w:type="dxa"/>
            <w:gridSpan w:val="7"/>
            <w:shd w:val="clear" w:color="auto" w:fill="F2F2F2"/>
            <w:vAlign w:val="center"/>
          </w:tcPr>
          <w:p w14:paraId="6F7556F5"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w:t>
            </w:r>
          </w:p>
        </w:tc>
        <w:tc>
          <w:tcPr>
            <w:tcW w:w="985" w:type="dxa"/>
            <w:vAlign w:val="center"/>
          </w:tcPr>
          <w:p w14:paraId="0395DE6F" w14:textId="2A4E7AB4" w:rsidR="005F44CA" w:rsidRPr="00CF5812" w:rsidRDefault="0064685E" w:rsidP="00A14666">
            <w:pPr>
              <w:spacing w:before="20" w:after="20"/>
              <w:rPr>
                <w:rFonts w:ascii="Merriweather" w:hAnsi="Merriweather"/>
                <w:sz w:val="20"/>
              </w:rPr>
            </w:pPr>
            <w:r>
              <w:rPr>
                <w:rFonts w:ascii="Merriweather" w:hAnsi="Merriweather"/>
                <w:sz w:val="20"/>
              </w:rPr>
              <w:t>202</w:t>
            </w:r>
            <w:r w:rsidR="00BA145E">
              <w:rPr>
                <w:rFonts w:ascii="Merriweather" w:hAnsi="Merriweather"/>
                <w:sz w:val="20"/>
              </w:rPr>
              <w:t>4</w:t>
            </w:r>
            <w:r>
              <w:rPr>
                <w:rFonts w:ascii="Merriweather" w:hAnsi="Merriweather"/>
                <w:sz w:val="20"/>
              </w:rPr>
              <w:t>-202</w:t>
            </w:r>
            <w:r w:rsidR="00BA145E">
              <w:rPr>
                <w:rFonts w:ascii="Merriweather" w:hAnsi="Merriweather"/>
                <w:sz w:val="20"/>
              </w:rPr>
              <w:t>5</w:t>
            </w:r>
          </w:p>
        </w:tc>
      </w:tr>
      <w:tr w:rsidR="005F44CA" w:rsidRPr="00CF5812" w14:paraId="1CFE1E60" w14:textId="77777777" w:rsidTr="00CF5A7E">
        <w:tc>
          <w:tcPr>
            <w:tcW w:w="1485" w:type="dxa"/>
            <w:shd w:val="clear" w:color="auto" w:fill="F2F2F2"/>
          </w:tcPr>
          <w:p w14:paraId="648A5598"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Course </w:t>
            </w:r>
          </w:p>
        </w:tc>
        <w:tc>
          <w:tcPr>
            <w:tcW w:w="5207" w:type="dxa"/>
            <w:gridSpan w:val="15"/>
            <w:vAlign w:val="center"/>
          </w:tcPr>
          <w:p w14:paraId="2A0299E3" w14:textId="77777777" w:rsidR="005F44CA" w:rsidRPr="00CF5812" w:rsidRDefault="0064685E" w:rsidP="00A14666">
            <w:pPr>
              <w:spacing w:before="20" w:after="20"/>
              <w:rPr>
                <w:rFonts w:ascii="Merriweather" w:hAnsi="Merriweather"/>
                <w:sz w:val="20"/>
              </w:rPr>
            </w:pPr>
            <w:r>
              <w:rPr>
                <w:rFonts w:ascii="Merriweather" w:hAnsi="Merriweather"/>
                <w:sz w:val="20"/>
              </w:rPr>
              <w:t>Introduction to the language of Shakespeare</w:t>
            </w:r>
          </w:p>
        </w:tc>
        <w:tc>
          <w:tcPr>
            <w:tcW w:w="1611" w:type="dxa"/>
            <w:gridSpan w:val="7"/>
            <w:shd w:val="clear" w:color="auto" w:fill="F2F2F2"/>
            <w:vAlign w:val="center"/>
          </w:tcPr>
          <w:p w14:paraId="40D661FF"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ECTS</w:t>
            </w:r>
          </w:p>
        </w:tc>
        <w:tc>
          <w:tcPr>
            <w:tcW w:w="985" w:type="dxa"/>
            <w:vAlign w:val="center"/>
          </w:tcPr>
          <w:p w14:paraId="7B7A46E1" w14:textId="77777777" w:rsidR="005F44CA" w:rsidRPr="00CF5812" w:rsidRDefault="0064685E" w:rsidP="00A14666">
            <w:pPr>
              <w:spacing w:before="20" w:after="20"/>
              <w:rPr>
                <w:rFonts w:ascii="Merriweather" w:hAnsi="Merriweather"/>
                <w:b/>
                <w:sz w:val="20"/>
              </w:rPr>
            </w:pPr>
            <w:r>
              <w:rPr>
                <w:rFonts w:ascii="Merriweather" w:hAnsi="Merriweather"/>
                <w:b/>
                <w:sz w:val="20"/>
              </w:rPr>
              <w:t>3</w:t>
            </w:r>
          </w:p>
        </w:tc>
      </w:tr>
      <w:tr w:rsidR="005F44CA" w:rsidRPr="00CF5812" w14:paraId="15DC709D" w14:textId="77777777" w:rsidTr="00CF5A7E">
        <w:tc>
          <w:tcPr>
            <w:tcW w:w="1485" w:type="dxa"/>
            <w:shd w:val="clear" w:color="auto" w:fill="F2F2F2"/>
          </w:tcPr>
          <w:p w14:paraId="5BE00D6F"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Study programme</w:t>
            </w:r>
          </w:p>
        </w:tc>
        <w:tc>
          <w:tcPr>
            <w:tcW w:w="7803" w:type="dxa"/>
            <w:gridSpan w:val="23"/>
            <w:shd w:val="clear" w:color="auto" w:fill="FFFFFF"/>
            <w:vAlign w:val="center"/>
          </w:tcPr>
          <w:p w14:paraId="3D703CE2" w14:textId="33382B33" w:rsidR="005F44CA" w:rsidRPr="00CF5812" w:rsidRDefault="0064685E" w:rsidP="00A14666">
            <w:pPr>
              <w:spacing w:before="20" w:after="20"/>
              <w:rPr>
                <w:rFonts w:ascii="Merriweather" w:hAnsi="Merriweather"/>
                <w:sz w:val="20"/>
              </w:rPr>
            </w:pPr>
            <w:r>
              <w:rPr>
                <w:rFonts w:ascii="Merriweather" w:hAnsi="Merriweather"/>
                <w:sz w:val="20"/>
              </w:rPr>
              <w:t>E</w:t>
            </w:r>
            <w:r w:rsidR="00D63398">
              <w:rPr>
                <w:rFonts w:ascii="Merriweather" w:hAnsi="Merriweather"/>
                <w:sz w:val="20"/>
              </w:rPr>
              <w:t>nglish Studies</w:t>
            </w:r>
          </w:p>
        </w:tc>
      </w:tr>
      <w:tr w:rsidR="005F44CA" w:rsidRPr="00CF5812" w14:paraId="06DB12EF" w14:textId="77777777" w:rsidTr="00CF5A7E">
        <w:tc>
          <w:tcPr>
            <w:tcW w:w="1485" w:type="dxa"/>
            <w:shd w:val="clear" w:color="auto" w:fill="F2F2F2"/>
            <w:vAlign w:val="center"/>
          </w:tcPr>
          <w:p w14:paraId="44D8E797"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Level of study programme</w:t>
            </w:r>
          </w:p>
        </w:tc>
        <w:tc>
          <w:tcPr>
            <w:tcW w:w="1600" w:type="dxa"/>
            <w:gridSpan w:val="3"/>
            <w:vAlign w:val="center"/>
          </w:tcPr>
          <w:p w14:paraId="50395A4E"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57573245"/>
                <w14:checkbox>
                  <w14:checked w14:val="1"/>
                  <w14:checkedState w14:val="2612" w14:font="MS Gothic"/>
                  <w14:uncheckedState w14:val="2610" w14:font="MS Gothic"/>
                </w14:checkbox>
              </w:sdtPr>
              <w:sdtContent>
                <w:r w:rsidR="0064685E">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Undergraduate</w:t>
            </w:r>
          </w:p>
        </w:tc>
        <w:tc>
          <w:tcPr>
            <w:tcW w:w="1588" w:type="dxa"/>
            <w:gridSpan w:val="6"/>
            <w:vAlign w:val="center"/>
          </w:tcPr>
          <w:p w14:paraId="434A42FE"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0529259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Graduate</w:t>
            </w:r>
          </w:p>
        </w:tc>
        <w:tc>
          <w:tcPr>
            <w:tcW w:w="2019" w:type="dxa"/>
            <w:gridSpan w:val="6"/>
            <w:vAlign w:val="center"/>
          </w:tcPr>
          <w:p w14:paraId="12F8F041"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482274413"/>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Integrated</w:t>
            </w:r>
          </w:p>
        </w:tc>
        <w:tc>
          <w:tcPr>
            <w:tcW w:w="2596" w:type="dxa"/>
            <w:gridSpan w:val="8"/>
            <w:shd w:val="clear" w:color="auto" w:fill="FFFFFF"/>
            <w:vAlign w:val="center"/>
          </w:tcPr>
          <w:p w14:paraId="7325A941" w14:textId="77777777" w:rsidR="005F44CA" w:rsidRPr="00CD7933" w:rsidRDefault="00000000" w:rsidP="00A14666">
            <w:pPr>
              <w:spacing w:before="20" w:after="20"/>
              <w:rPr>
                <w:rFonts w:ascii="Merriweather" w:hAnsi="Merriweather"/>
                <w:sz w:val="17"/>
                <w:szCs w:val="17"/>
              </w:rPr>
            </w:pPr>
            <w:sdt>
              <w:sdtPr>
                <w:rPr>
                  <w:rFonts w:ascii="Merriweather" w:eastAsia="MS Mincho" w:hAnsi="Merriweather" w:cs="MS Mincho"/>
                  <w:sz w:val="17"/>
                  <w:szCs w:val="17"/>
                </w:rPr>
                <w:id w:val="106568669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Postgraduate</w:t>
            </w:r>
          </w:p>
        </w:tc>
      </w:tr>
      <w:tr w:rsidR="005F44CA" w:rsidRPr="00CF5812" w14:paraId="3D421428" w14:textId="77777777" w:rsidTr="00CF5A7E">
        <w:tc>
          <w:tcPr>
            <w:tcW w:w="1485" w:type="dxa"/>
            <w:shd w:val="clear" w:color="auto" w:fill="F2F2F2"/>
            <w:vAlign w:val="center"/>
          </w:tcPr>
          <w:p w14:paraId="1D721918"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Type of study programme</w:t>
            </w:r>
          </w:p>
        </w:tc>
        <w:tc>
          <w:tcPr>
            <w:tcW w:w="1600" w:type="dxa"/>
            <w:gridSpan w:val="3"/>
          </w:tcPr>
          <w:p w14:paraId="3D395F06"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41719540"/>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Single major</w:t>
            </w:r>
          </w:p>
          <w:p w14:paraId="5CFF3096"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368727429"/>
                <w14:checkbox>
                  <w14:checked w14:val="1"/>
                  <w14:checkedState w14:val="2612" w14:font="MS Gothic"/>
                  <w14:uncheckedState w14:val="2610" w14:font="MS Gothic"/>
                </w14:checkbox>
              </w:sdtPr>
              <w:sdtContent>
                <w:r w:rsidR="0064685E">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Double major </w:t>
            </w:r>
          </w:p>
        </w:tc>
        <w:tc>
          <w:tcPr>
            <w:tcW w:w="1588" w:type="dxa"/>
            <w:gridSpan w:val="6"/>
            <w:vAlign w:val="center"/>
          </w:tcPr>
          <w:p w14:paraId="44F7C84D"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459301307"/>
                <w14:checkbox>
                  <w14:checked w14:val="1"/>
                  <w14:checkedState w14:val="2612" w14:font="MS Gothic"/>
                  <w14:uncheckedState w14:val="2610" w14:font="MS Gothic"/>
                </w14:checkbox>
              </w:sdtPr>
              <w:sdtContent>
                <w:r w:rsidR="0064685E">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University</w:t>
            </w:r>
          </w:p>
        </w:tc>
        <w:tc>
          <w:tcPr>
            <w:tcW w:w="2019" w:type="dxa"/>
            <w:gridSpan w:val="6"/>
            <w:vAlign w:val="center"/>
          </w:tcPr>
          <w:p w14:paraId="70CC1BB2"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4428544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Professional</w:t>
            </w:r>
          </w:p>
        </w:tc>
        <w:tc>
          <w:tcPr>
            <w:tcW w:w="2596" w:type="dxa"/>
            <w:gridSpan w:val="8"/>
            <w:shd w:val="clear" w:color="auto" w:fill="FFFFFF"/>
            <w:vAlign w:val="center"/>
          </w:tcPr>
          <w:p w14:paraId="614F60D1" w14:textId="77777777" w:rsidR="005F44CA" w:rsidRPr="00CD7933" w:rsidRDefault="00000000" w:rsidP="00A14666">
            <w:pPr>
              <w:spacing w:before="20" w:after="20"/>
              <w:rPr>
                <w:rFonts w:ascii="Merriweather" w:hAnsi="Merriweather"/>
                <w:sz w:val="17"/>
                <w:szCs w:val="17"/>
              </w:rPr>
            </w:pPr>
            <w:sdt>
              <w:sdtPr>
                <w:rPr>
                  <w:rFonts w:ascii="Merriweather" w:eastAsia="MS Mincho" w:hAnsi="Merriweather" w:cs="MS Mincho"/>
                  <w:sz w:val="17"/>
                  <w:szCs w:val="17"/>
                </w:rPr>
                <w:id w:val="47018218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Specialized</w:t>
            </w:r>
          </w:p>
        </w:tc>
      </w:tr>
      <w:tr w:rsidR="005F44CA" w:rsidRPr="00CF5812" w14:paraId="4D1EB1C3" w14:textId="77777777" w:rsidTr="00CF5A7E">
        <w:tc>
          <w:tcPr>
            <w:tcW w:w="1485" w:type="dxa"/>
            <w:shd w:val="clear" w:color="auto" w:fill="F2F2F2"/>
            <w:vAlign w:val="center"/>
          </w:tcPr>
          <w:p w14:paraId="2B0C2164"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 of study</w:t>
            </w:r>
          </w:p>
        </w:tc>
        <w:tc>
          <w:tcPr>
            <w:tcW w:w="1600" w:type="dxa"/>
            <w:gridSpan w:val="3"/>
            <w:shd w:val="clear" w:color="auto" w:fill="FFFFFF"/>
            <w:vAlign w:val="center"/>
          </w:tcPr>
          <w:p w14:paraId="0B69D186"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2060285759"/>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1</w:t>
            </w:r>
          </w:p>
        </w:tc>
        <w:tc>
          <w:tcPr>
            <w:tcW w:w="1521" w:type="dxa"/>
            <w:gridSpan w:val="5"/>
            <w:shd w:val="clear" w:color="auto" w:fill="FFFFFF"/>
            <w:vAlign w:val="center"/>
          </w:tcPr>
          <w:p w14:paraId="7597AD23"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200097373"/>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2</w:t>
            </w:r>
          </w:p>
        </w:tc>
        <w:tc>
          <w:tcPr>
            <w:tcW w:w="1560" w:type="dxa"/>
            <w:gridSpan w:val="3"/>
            <w:shd w:val="clear" w:color="auto" w:fill="FFFFFF"/>
            <w:vAlign w:val="center"/>
          </w:tcPr>
          <w:p w14:paraId="56D9FF0A"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129552276"/>
                <w14:checkbox>
                  <w14:checked w14:val="1"/>
                  <w14:checkedState w14:val="2612" w14:font="MS Gothic"/>
                  <w14:uncheckedState w14:val="2610" w14:font="MS Gothic"/>
                </w14:checkbox>
              </w:sdtPr>
              <w:sdtContent>
                <w:r w:rsidR="0064685E">
                  <w:rPr>
                    <w:rFonts w:ascii="MS Gothic" w:eastAsia="MS Gothic" w:hAnsi="MS Gothic" w:hint="eastAsia"/>
                    <w:sz w:val="18"/>
                  </w:rPr>
                  <w:t>☒</w:t>
                </w:r>
              </w:sdtContent>
            </w:sdt>
            <w:r w:rsidR="005F44CA" w:rsidRPr="00FF1020">
              <w:rPr>
                <w:rFonts w:ascii="Merriweather" w:hAnsi="Merriweather"/>
                <w:sz w:val="18"/>
              </w:rPr>
              <w:t xml:space="preserve"> 3</w:t>
            </w:r>
          </w:p>
        </w:tc>
        <w:tc>
          <w:tcPr>
            <w:tcW w:w="1561" w:type="dxa"/>
            <w:gridSpan w:val="8"/>
            <w:shd w:val="clear" w:color="auto" w:fill="FFFFFF"/>
            <w:vAlign w:val="center"/>
          </w:tcPr>
          <w:p w14:paraId="041A0F0F"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520394060"/>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4</w:t>
            </w:r>
          </w:p>
        </w:tc>
        <w:tc>
          <w:tcPr>
            <w:tcW w:w="1561" w:type="dxa"/>
            <w:gridSpan w:val="4"/>
            <w:shd w:val="clear" w:color="auto" w:fill="FFFFFF"/>
            <w:vAlign w:val="center"/>
          </w:tcPr>
          <w:p w14:paraId="76C05F8E"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969365248"/>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5</w:t>
            </w:r>
          </w:p>
        </w:tc>
      </w:tr>
      <w:tr w:rsidR="005F44CA" w:rsidRPr="00CF5812" w14:paraId="7EBBAB4C" w14:textId="77777777" w:rsidTr="00CF5A7E">
        <w:trPr>
          <w:trHeight w:val="80"/>
        </w:trPr>
        <w:tc>
          <w:tcPr>
            <w:tcW w:w="1485" w:type="dxa"/>
            <w:vMerge w:val="restart"/>
            <w:shd w:val="clear" w:color="auto" w:fill="F2F2F2"/>
            <w:vAlign w:val="center"/>
          </w:tcPr>
          <w:p w14:paraId="2D966453"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Semester</w:t>
            </w:r>
          </w:p>
        </w:tc>
        <w:tc>
          <w:tcPr>
            <w:tcW w:w="1600" w:type="dxa"/>
            <w:gridSpan w:val="3"/>
            <w:vMerge w:val="restart"/>
            <w:vAlign w:val="center"/>
          </w:tcPr>
          <w:p w14:paraId="7D939FDC" w14:textId="4F2618C2" w:rsidR="005F44CA" w:rsidRPr="00CD7933" w:rsidRDefault="00000000" w:rsidP="00A14666">
            <w:pPr>
              <w:tabs>
                <w:tab w:val="left" w:pos="1218"/>
              </w:tabs>
              <w:spacing w:before="20" w:after="20"/>
              <w:rPr>
                <w:rFonts w:ascii="Merriweather" w:hAnsi="Merriweather"/>
                <w:sz w:val="16"/>
                <w:szCs w:val="17"/>
              </w:rPr>
            </w:pPr>
            <w:sdt>
              <w:sdtPr>
                <w:rPr>
                  <w:rFonts w:ascii="Merriweather" w:eastAsia="MS Mincho" w:hAnsi="Merriweather" w:cs="MS Mincho"/>
                  <w:sz w:val="16"/>
                  <w:szCs w:val="17"/>
                </w:rPr>
                <w:id w:val="1519667074"/>
                <w14:checkbox>
                  <w14:checked w14:val="1"/>
                  <w14:checkedState w14:val="2612" w14:font="MS Gothic"/>
                  <w14:uncheckedState w14:val="2610" w14:font="MS Gothic"/>
                </w14:checkbox>
              </w:sdtPr>
              <w:sdtContent>
                <w:r w:rsidR="00D63398">
                  <w:rPr>
                    <w:rFonts w:ascii="MS Gothic" w:eastAsia="MS Gothic" w:hAnsi="MS Gothic" w:cs="MS Mincho" w:hint="eastAsia"/>
                    <w:sz w:val="16"/>
                    <w:szCs w:val="17"/>
                  </w:rPr>
                  <w:t>☒</w:t>
                </w:r>
              </w:sdtContent>
            </w:sdt>
            <w:r w:rsidR="005F44CA" w:rsidRPr="00CD7933">
              <w:rPr>
                <w:rFonts w:ascii="Merriweather" w:hAnsi="Merriweather"/>
                <w:sz w:val="16"/>
                <w:szCs w:val="17"/>
              </w:rPr>
              <w:t xml:space="preserve"> Winter</w:t>
            </w:r>
          </w:p>
          <w:p w14:paraId="2368C7B7" w14:textId="77777777"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6"/>
                  <w:szCs w:val="17"/>
                </w:rPr>
                <w:id w:val="-12940539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7"/>
                  </w:rPr>
                  <w:t>☐</w:t>
                </w:r>
              </w:sdtContent>
            </w:sdt>
            <w:r w:rsidR="005F44CA" w:rsidRPr="00CD7933">
              <w:rPr>
                <w:rFonts w:ascii="Merriweather" w:hAnsi="Merriweather"/>
                <w:sz w:val="16"/>
                <w:szCs w:val="17"/>
              </w:rPr>
              <w:t xml:space="preserve"> Summer</w:t>
            </w:r>
          </w:p>
        </w:tc>
        <w:tc>
          <w:tcPr>
            <w:tcW w:w="1588" w:type="dxa"/>
            <w:gridSpan w:val="6"/>
            <w:vAlign w:val="center"/>
          </w:tcPr>
          <w:p w14:paraId="05C276A6"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Gothic" w:hAnsi="Merriweather"/>
                  <w:sz w:val="18"/>
                </w:rPr>
                <w:id w:val="1683929795"/>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w:t>
            </w:r>
          </w:p>
        </w:tc>
        <w:tc>
          <w:tcPr>
            <w:tcW w:w="1352" w:type="dxa"/>
            <w:vAlign w:val="center"/>
          </w:tcPr>
          <w:p w14:paraId="104E7681"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867046481"/>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w:t>
            </w:r>
          </w:p>
        </w:tc>
        <w:tc>
          <w:tcPr>
            <w:tcW w:w="667" w:type="dxa"/>
            <w:gridSpan w:val="5"/>
            <w:vAlign w:val="center"/>
          </w:tcPr>
          <w:p w14:paraId="2D24EF2F"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2049283733"/>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III</w:t>
            </w:r>
          </w:p>
        </w:tc>
        <w:tc>
          <w:tcPr>
            <w:tcW w:w="1611" w:type="dxa"/>
            <w:gridSpan w:val="7"/>
            <w:vAlign w:val="center"/>
          </w:tcPr>
          <w:p w14:paraId="7CF89A03"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961940506"/>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IV</w:t>
            </w:r>
          </w:p>
        </w:tc>
        <w:tc>
          <w:tcPr>
            <w:tcW w:w="985" w:type="dxa"/>
            <w:vAlign w:val="center"/>
          </w:tcPr>
          <w:p w14:paraId="68397147"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278414896"/>
                <w14:checkbox>
                  <w14:checked w14:val="1"/>
                  <w14:checkedState w14:val="2612" w14:font="MS Gothic"/>
                  <w14:uncheckedState w14:val="2610" w14:font="MS Gothic"/>
                </w14:checkbox>
              </w:sdtPr>
              <w:sdtContent>
                <w:r w:rsidR="0064685E">
                  <w:rPr>
                    <w:rFonts w:ascii="MS Gothic" w:eastAsia="MS Gothic" w:hAnsi="MS Gothic" w:cs="MS Mincho" w:hint="eastAsia"/>
                    <w:sz w:val="18"/>
                  </w:rPr>
                  <w:t>☒</w:t>
                </w:r>
              </w:sdtContent>
            </w:sdt>
            <w:r w:rsidR="005F44CA" w:rsidRPr="00CF5812">
              <w:rPr>
                <w:rFonts w:ascii="Merriweather" w:hAnsi="Merriweather"/>
                <w:sz w:val="18"/>
              </w:rPr>
              <w:t xml:space="preserve"> V</w:t>
            </w:r>
          </w:p>
        </w:tc>
      </w:tr>
      <w:tr w:rsidR="005F44CA" w:rsidRPr="00CF5812" w14:paraId="5EBFCFB6" w14:textId="77777777" w:rsidTr="00CF5A7E">
        <w:trPr>
          <w:trHeight w:val="80"/>
        </w:trPr>
        <w:tc>
          <w:tcPr>
            <w:tcW w:w="1485" w:type="dxa"/>
            <w:vMerge/>
            <w:shd w:val="clear" w:color="auto" w:fill="F2F2F2"/>
            <w:vAlign w:val="center"/>
          </w:tcPr>
          <w:p w14:paraId="00A78224" w14:textId="77777777" w:rsidR="005F44CA" w:rsidRPr="00CF5812" w:rsidRDefault="005F44CA" w:rsidP="00A14666">
            <w:pPr>
              <w:spacing w:before="20" w:after="20"/>
              <w:rPr>
                <w:rFonts w:ascii="Merriweather" w:hAnsi="Merriweather"/>
                <w:b/>
                <w:sz w:val="18"/>
                <w:szCs w:val="18"/>
              </w:rPr>
            </w:pPr>
          </w:p>
        </w:tc>
        <w:tc>
          <w:tcPr>
            <w:tcW w:w="1600" w:type="dxa"/>
            <w:gridSpan w:val="3"/>
            <w:vMerge/>
            <w:vAlign w:val="center"/>
          </w:tcPr>
          <w:p w14:paraId="3538588D" w14:textId="77777777" w:rsidR="005F44CA" w:rsidRPr="00CF5812" w:rsidRDefault="005F44CA" w:rsidP="00A14666">
            <w:pPr>
              <w:tabs>
                <w:tab w:val="left" w:pos="1218"/>
              </w:tabs>
              <w:spacing w:before="20" w:after="20"/>
              <w:rPr>
                <w:rFonts w:ascii="Merriweather" w:hAnsi="Merriweather"/>
                <w:sz w:val="18"/>
                <w:szCs w:val="20"/>
              </w:rPr>
            </w:pPr>
          </w:p>
        </w:tc>
        <w:tc>
          <w:tcPr>
            <w:tcW w:w="1588" w:type="dxa"/>
            <w:gridSpan w:val="6"/>
            <w:vAlign w:val="center"/>
          </w:tcPr>
          <w:p w14:paraId="4DA9D8EA"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Gothic" w:hAnsi="Merriweather"/>
                  <w:sz w:val="18"/>
                </w:rPr>
                <w:id w:val="-1134551564"/>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w:t>
            </w:r>
          </w:p>
        </w:tc>
        <w:tc>
          <w:tcPr>
            <w:tcW w:w="1352" w:type="dxa"/>
            <w:vAlign w:val="center"/>
          </w:tcPr>
          <w:p w14:paraId="07F35720"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81150486"/>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VII</w:t>
            </w:r>
          </w:p>
        </w:tc>
        <w:tc>
          <w:tcPr>
            <w:tcW w:w="667" w:type="dxa"/>
            <w:gridSpan w:val="5"/>
            <w:vAlign w:val="center"/>
          </w:tcPr>
          <w:p w14:paraId="1D6214C9"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860788017"/>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VIII</w:t>
            </w:r>
          </w:p>
        </w:tc>
        <w:tc>
          <w:tcPr>
            <w:tcW w:w="1611" w:type="dxa"/>
            <w:gridSpan w:val="7"/>
            <w:vAlign w:val="center"/>
          </w:tcPr>
          <w:p w14:paraId="56C4124C"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28110087"/>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IX</w:t>
            </w:r>
          </w:p>
        </w:tc>
        <w:tc>
          <w:tcPr>
            <w:tcW w:w="985" w:type="dxa"/>
            <w:vAlign w:val="center"/>
          </w:tcPr>
          <w:p w14:paraId="3AFEDF0D"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73799148"/>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X</w:t>
            </w:r>
          </w:p>
        </w:tc>
      </w:tr>
      <w:tr w:rsidR="005F44CA" w:rsidRPr="00CF5812" w14:paraId="424CD74C" w14:textId="77777777" w:rsidTr="00CF5A7E">
        <w:trPr>
          <w:trHeight w:val="80"/>
        </w:trPr>
        <w:tc>
          <w:tcPr>
            <w:tcW w:w="1485" w:type="dxa"/>
            <w:shd w:val="clear" w:color="auto" w:fill="F2F2F2"/>
            <w:vAlign w:val="center"/>
          </w:tcPr>
          <w:p w14:paraId="7F9058B9"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Status of the course</w:t>
            </w:r>
          </w:p>
        </w:tc>
        <w:tc>
          <w:tcPr>
            <w:tcW w:w="1600" w:type="dxa"/>
            <w:gridSpan w:val="3"/>
            <w:vAlign w:val="center"/>
          </w:tcPr>
          <w:p w14:paraId="5FA8A8B7" w14:textId="77777777" w:rsidR="005F44CA" w:rsidRPr="00CF5812" w:rsidRDefault="00000000"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1996092059"/>
                <w14:checkbox>
                  <w14:checked w14:val="1"/>
                  <w14:checkedState w14:val="2612" w14:font="MS Gothic"/>
                  <w14:uncheckedState w14:val="2610" w14:font="MS Gothic"/>
                </w14:checkbox>
              </w:sdtPr>
              <w:sdtContent>
                <w:r w:rsidR="0064685E">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Compulsory</w:t>
            </w:r>
          </w:p>
        </w:tc>
        <w:tc>
          <w:tcPr>
            <w:tcW w:w="1588" w:type="dxa"/>
            <w:gridSpan w:val="6"/>
            <w:vAlign w:val="center"/>
          </w:tcPr>
          <w:p w14:paraId="645D69E4" w14:textId="77777777" w:rsidR="005F44CA" w:rsidRPr="00CF5812" w:rsidRDefault="00000000"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969639022"/>
                <w14:checkbox>
                  <w14:checked w14:val="0"/>
                  <w14:checkedState w14:val="2612" w14:font="MS Gothic"/>
                  <w14:uncheckedState w14:val="2610" w14:font="MS Gothic"/>
                </w14:checkbox>
              </w:sdtPr>
              <w:sdtContent>
                <w:r w:rsidR="005F44CA">
                  <w:rPr>
                    <w:rFonts w:ascii="MS Gothic" w:eastAsia="MS Gothic" w:hAnsi="MS Gothic" w:cs="MS Mincho" w:hint="eastAsia"/>
                    <w:sz w:val="18"/>
                    <w:szCs w:val="18"/>
                  </w:rPr>
                  <w:t>☐</w:t>
                </w:r>
              </w:sdtContent>
            </w:sdt>
          </w:p>
          <w:p w14:paraId="6EB441DE" w14:textId="77777777" w:rsidR="005F44CA" w:rsidRPr="00CF5812" w:rsidRDefault="005F44CA" w:rsidP="00A14666">
            <w:pPr>
              <w:tabs>
                <w:tab w:val="left" w:pos="1218"/>
              </w:tabs>
              <w:spacing w:before="20" w:after="20"/>
              <w:jc w:val="center"/>
              <w:rPr>
                <w:rFonts w:ascii="Merriweather" w:hAnsi="Merriweather"/>
                <w:sz w:val="18"/>
              </w:rPr>
            </w:pPr>
            <w:r w:rsidRPr="00CD7933">
              <w:rPr>
                <w:rFonts w:ascii="Merriweather" w:hAnsi="Merriweather"/>
                <w:sz w:val="16"/>
                <w:szCs w:val="20"/>
              </w:rPr>
              <w:t>Elective</w:t>
            </w:r>
          </w:p>
        </w:tc>
        <w:tc>
          <w:tcPr>
            <w:tcW w:w="2019" w:type="dxa"/>
            <w:gridSpan w:val="6"/>
            <w:vAlign w:val="center"/>
          </w:tcPr>
          <w:p w14:paraId="144FCD06"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81291677"/>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Elective course offered to students from other departments</w:t>
            </w:r>
          </w:p>
        </w:tc>
        <w:tc>
          <w:tcPr>
            <w:tcW w:w="1611" w:type="dxa"/>
            <w:gridSpan w:val="7"/>
            <w:shd w:val="clear" w:color="auto" w:fill="F2F2F2"/>
            <w:vAlign w:val="center"/>
          </w:tcPr>
          <w:p w14:paraId="54791DE5"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b/>
                <w:sz w:val="18"/>
              </w:rPr>
              <w:t>Teaching Competencies</w:t>
            </w:r>
          </w:p>
        </w:tc>
        <w:tc>
          <w:tcPr>
            <w:tcW w:w="985" w:type="dxa"/>
            <w:vAlign w:val="center"/>
          </w:tcPr>
          <w:p w14:paraId="457CB54E" w14:textId="77777777" w:rsidR="005F44CA" w:rsidRPr="00CF5812" w:rsidRDefault="00000000" w:rsidP="00A14666">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962417749"/>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18"/>
              </w:rPr>
              <w:t xml:space="preserve"> YES </w:t>
            </w:r>
          </w:p>
          <w:p w14:paraId="5C444661"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582646955"/>
                <w14:checkbox>
                  <w14:checked w14:val="1"/>
                  <w14:checkedState w14:val="2612" w14:font="MS Gothic"/>
                  <w14:uncheckedState w14:val="2610" w14:font="MS Gothic"/>
                </w14:checkbox>
              </w:sdtPr>
              <w:sdtContent>
                <w:r w:rsidR="0064685E">
                  <w:rPr>
                    <w:rFonts w:ascii="MS Gothic" w:eastAsia="MS Gothic" w:hAnsi="MS Gothic" w:cs="MS Mincho" w:hint="eastAsia"/>
                    <w:sz w:val="18"/>
                    <w:szCs w:val="18"/>
                  </w:rPr>
                  <w:t>☒</w:t>
                </w:r>
              </w:sdtContent>
            </w:sdt>
            <w:r w:rsidR="005F44CA" w:rsidRPr="00CF5812">
              <w:rPr>
                <w:rFonts w:ascii="Merriweather" w:hAnsi="Merriweather"/>
                <w:sz w:val="18"/>
                <w:szCs w:val="18"/>
              </w:rPr>
              <w:t xml:space="preserve"> NO</w:t>
            </w:r>
          </w:p>
        </w:tc>
      </w:tr>
      <w:tr w:rsidR="005F44CA" w:rsidRPr="00CF5812" w14:paraId="64F2C4C1" w14:textId="77777777" w:rsidTr="00CF5A7E">
        <w:trPr>
          <w:trHeight w:val="80"/>
        </w:trPr>
        <w:tc>
          <w:tcPr>
            <w:tcW w:w="1485" w:type="dxa"/>
            <w:shd w:val="clear" w:color="auto" w:fill="F2F2F2"/>
            <w:vAlign w:val="center"/>
          </w:tcPr>
          <w:p w14:paraId="18EC5335"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rPr>
              <w:t>Workload</w:t>
            </w:r>
          </w:p>
        </w:tc>
        <w:tc>
          <w:tcPr>
            <w:tcW w:w="531" w:type="dxa"/>
            <w:vAlign w:val="center"/>
          </w:tcPr>
          <w:p w14:paraId="3D40CE81" w14:textId="77777777" w:rsidR="005F44CA" w:rsidRPr="001951FC" w:rsidRDefault="00B51603" w:rsidP="00A14666">
            <w:pPr>
              <w:spacing w:before="20" w:after="20"/>
              <w:jc w:val="center"/>
              <w:rPr>
                <w:rFonts w:ascii="Merriweather" w:hAnsi="Merriweather"/>
                <w:b/>
                <w:sz w:val="16"/>
                <w:szCs w:val="20"/>
              </w:rPr>
            </w:pPr>
            <w:r>
              <w:rPr>
                <w:rFonts w:ascii="Merriweather" w:hAnsi="Merriweather"/>
                <w:b/>
                <w:sz w:val="16"/>
                <w:szCs w:val="20"/>
              </w:rPr>
              <w:t>1</w:t>
            </w:r>
          </w:p>
        </w:tc>
        <w:tc>
          <w:tcPr>
            <w:tcW w:w="531" w:type="dxa"/>
            <w:vAlign w:val="center"/>
          </w:tcPr>
          <w:p w14:paraId="7A3EF1D1"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L</w:t>
            </w:r>
          </w:p>
        </w:tc>
        <w:tc>
          <w:tcPr>
            <w:tcW w:w="538" w:type="dxa"/>
            <w:vAlign w:val="center"/>
          </w:tcPr>
          <w:p w14:paraId="5BCFDFA7" w14:textId="77777777" w:rsidR="005F44CA" w:rsidRPr="001951FC" w:rsidRDefault="00B51603" w:rsidP="00A14666">
            <w:pPr>
              <w:spacing w:before="20" w:after="20"/>
              <w:jc w:val="center"/>
              <w:rPr>
                <w:rFonts w:ascii="Merriweather" w:hAnsi="Merriweather"/>
                <w:b/>
                <w:sz w:val="16"/>
                <w:szCs w:val="20"/>
              </w:rPr>
            </w:pPr>
            <w:r>
              <w:rPr>
                <w:rFonts w:ascii="Merriweather" w:hAnsi="Merriweather"/>
                <w:b/>
                <w:sz w:val="16"/>
                <w:szCs w:val="20"/>
              </w:rPr>
              <w:t>2</w:t>
            </w:r>
          </w:p>
        </w:tc>
        <w:tc>
          <w:tcPr>
            <w:tcW w:w="525" w:type="dxa"/>
            <w:gridSpan w:val="2"/>
            <w:vAlign w:val="center"/>
          </w:tcPr>
          <w:p w14:paraId="50C3E5E7"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S</w:t>
            </w:r>
          </w:p>
        </w:tc>
        <w:tc>
          <w:tcPr>
            <w:tcW w:w="531" w:type="dxa"/>
            <w:gridSpan w:val="2"/>
            <w:vAlign w:val="center"/>
          </w:tcPr>
          <w:p w14:paraId="0657BFC4" w14:textId="77777777" w:rsidR="005F44CA" w:rsidRPr="001951FC" w:rsidRDefault="005F44CA" w:rsidP="00A14666">
            <w:pPr>
              <w:spacing w:before="20" w:after="20"/>
              <w:jc w:val="center"/>
              <w:rPr>
                <w:rFonts w:ascii="Merriweather" w:hAnsi="Merriweather"/>
                <w:b/>
                <w:sz w:val="16"/>
                <w:szCs w:val="20"/>
              </w:rPr>
            </w:pPr>
          </w:p>
        </w:tc>
        <w:tc>
          <w:tcPr>
            <w:tcW w:w="532" w:type="dxa"/>
            <w:gridSpan w:val="2"/>
            <w:vAlign w:val="center"/>
          </w:tcPr>
          <w:p w14:paraId="6F646471"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E</w:t>
            </w:r>
          </w:p>
        </w:tc>
        <w:tc>
          <w:tcPr>
            <w:tcW w:w="3630" w:type="dxa"/>
            <w:gridSpan w:val="13"/>
            <w:shd w:val="clear" w:color="auto" w:fill="F2F2F2"/>
            <w:vAlign w:val="center"/>
          </w:tcPr>
          <w:p w14:paraId="796E43A0" w14:textId="77777777" w:rsidR="005F44CA" w:rsidRPr="00CF5812" w:rsidRDefault="005F44CA" w:rsidP="00A14666">
            <w:pPr>
              <w:tabs>
                <w:tab w:val="left" w:pos="1218"/>
              </w:tabs>
              <w:spacing w:before="20" w:after="20"/>
              <w:jc w:val="center"/>
              <w:rPr>
                <w:rFonts w:ascii="Merriweather" w:hAnsi="Merriweather"/>
                <w:b/>
                <w:sz w:val="18"/>
              </w:rPr>
            </w:pPr>
            <w:r w:rsidRPr="00CF5812">
              <w:rPr>
                <w:rFonts w:ascii="Merriweather" w:hAnsi="Merriweather"/>
                <w:b/>
                <w:sz w:val="18"/>
                <w:szCs w:val="20"/>
              </w:rPr>
              <w:t>Internet sources for e-learning</w:t>
            </w:r>
          </w:p>
        </w:tc>
        <w:tc>
          <w:tcPr>
            <w:tcW w:w="985" w:type="dxa"/>
            <w:vAlign w:val="center"/>
          </w:tcPr>
          <w:p w14:paraId="162545A4" w14:textId="77777777"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007246391"/>
                <w14:checkbox>
                  <w14:checked w14:val="1"/>
                  <w14:checkedState w14:val="2612" w14:font="MS Gothic"/>
                  <w14:uncheckedState w14:val="2610" w14:font="MS Gothic"/>
                </w14:checkbox>
              </w:sdtPr>
              <w:sdtContent>
                <w:r w:rsidR="0064685E">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YES </w:t>
            </w:r>
          </w:p>
          <w:p w14:paraId="2EED6970" w14:textId="77777777"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74147198"/>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NO</w:t>
            </w:r>
          </w:p>
        </w:tc>
      </w:tr>
      <w:tr w:rsidR="005F44CA" w:rsidRPr="00CF5812" w14:paraId="376A5C01" w14:textId="77777777" w:rsidTr="00CF5A7E">
        <w:trPr>
          <w:trHeight w:val="80"/>
        </w:trPr>
        <w:tc>
          <w:tcPr>
            <w:tcW w:w="1485" w:type="dxa"/>
            <w:shd w:val="clear" w:color="auto" w:fill="F2F2F2"/>
            <w:vAlign w:val="center"/>
          </w:tcPr>
          <w:p w14:paraId="5072FC80"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Location and time of instruction</w:t>
            </w:r>
          </w:p>
        </w:tc>
        <w:tc>
          <w:tcPr>
            <w:tcW w:w="3188" w:type="dxa"/>
            <w:gridSpan w:val="9"/>
            <w:vAlign w:val="center"/>
          </w:tcPr>
          <w:p w14:paraId="664D92EA" w14:textId="31A1AEBA" w:rsidR="0064685E" w:rsidRPr="00CF5A7E" w:rsidRDefault="00D63398" w:rsidP="0064685E">
            <w:pPr>
              <w:spacing w:before="20" w:after="20"/>
              <w:rPr>
                <w:rFonts w:ascii="Merriweather" w:hAnsi="Merriweather"/>
                <w:b/>
                <w:sz w:val="18"/>
                <w:szCs w:val="20"/>
              </w:rPr>
            </w:pPr>
            <w:r w:rsidRPr="00CF5A7E">
              <w:rPr>
                <w:rFonts w:ascii="Merriweather" w:hAnsi="Merriweather"/>
                <w:b/>
                <w:sz w:val="18"/>
                <w:szCs w:val="20"/>
              </w:rPr>
              <w:t>Classroom 143;</w:t>
            </w:r>
          </w:p>
          <w:p w14:paraId="490A01BC" w14:textId="77777777" w:rsidR="0064685E" w:rsidRPr="00CF5A7E" w:rsidRDefault="00B51603" w:rsidP="0064685E">
            <w:pPr>
              <w:spacing w:before="20" w:after="20"/>
              <w:rPr>
                <w:rFonts w:ascii="Merriweather" w:hAnsi="Merriweather"/>
                <w:b/>
                <w:sz w:val="18"/>
                <w:szCs w:val="20"/>
              </w:rPr>
            </w:pPr>
            <w:r w:rsidRPr="00CF5A7E">
              <w:rPr>
                <w:rFonts w:ascii="Merriweather" w:hAnsi="Merriweather"/>
                <w:b/>
                <w:sz w:val="18"/>
                <w:szCs w:val="20"/>
              </w:rPr>
              <w:t>Lectures – Wednesdays 10.00-12.00</w:t>
            </w:r>
          </w:p>
          <w:p w14:paraId="1FF16443" w14:textId="77777777" w:rsidR="005F44CA" w:rsidRPr="00CF5A7E" w:rsidRDefault="00B51603" w:rsidP="0064685E">
            <w:pPr>
              <w:spacing w:before="20" w:after="20"/>
              <w:rPr>
                <w:rFonts w:ascii="Merriweather" w:hAnsi="Merriweather"/>
                <w:b/>
                <w:sz w:val="18"/>
                <w:szCs w:val="20"/>
              </w:rPr>
            </w:pPr>
            <w:r w:rsidRPr="00CF5A7E">
              <w:rPr>
                <w:rFonts w:ascii="Merriweather" w:hAnsi="Merriweather"/>
                <w:b/>
                <w:sz w:val="18"/>
                <w:szCs w:val="20"/>
              </w:rPr>
              <w:t xml:space="preserve">Seminars – </w:t>
            </w:r>
            <w:r w:rsidR="0064685E" w:rsidRPr="00CF5A7E">
              <w:rPr>
                <w:rFonts w:ascii="Merriweather" w:hAnsi="Merriweather"/>
                <w:b/>
                <w:sz w:val="18"/>
                <w:szCs w:val="20"/>
              </w:rPr>
              <w:t>Thursdays</w:t>
            </w:r>
          </w:p>
          <w:p w14:paraId="0AA02573" w14:textId="3A9DA134" w:rsidR="0064685E" w:rsidRPr="00CF5812" w:rsidRDefault="0064685E" w:rsidP="0064685E">
            <w:pPr>
              <w:spacing w:before="20" w:after="20"/>
              <w:rPr>
                <w:rFonts w:ascii="Merriweather" w:hAnsi="Merriweather"/>
                <w:b/>
                <w:sz w:val="18"/>
                <w:szCs w:val="20"/>
              </w:rPr>
            </w:pPr>
            <w:r w:rsidRPr="00CF5A7E">
              <w:rPr>
                <w:rFonts w:ascii="Merriweather" w:hAnsi="Merriweather"/>
                <w:b/>
                <w:sz w:val="18"/>
                <w:szCs w:val="20"/>
              </w:rPr>
              <w:t>10.</w:t>
            </w:r>
            <w:r w:rsidR="00D63398" w:rsidRPr="00CF5A7E">
              <w:rPr>
                <w:rFonts w:ascii="Merriweather" w:hAnsi="Merriweather"/>
                <w:b/>
                <w:sz w:val="18"/>
                <w:szCs w:val="20"/>
              </w:rPr>
              <w:t>00</w:t>
            </w:r>
            <w:r w:rsidRPr="00CF5A7E">
              <w:rPr>
                <w:rFonts w:ascii="Merriweather" w:hAnsi="Merriweather"/>
                <w:b/>
                <w:sz w:val="18"/>
                <w:szCs w:val="20"/>
              </w:rPr>
              <w:t>-12.00</w:t>
            </w:r>
          </w:p>
        </w:tc>
        <w:tc>
          <w:tcPr>
            <w:tcW w:w="2381" w:type="dxa"/>
            <w:gridSpan w:val="8"/>
            <w:shd w:val="clear" w:color="auto" w:fill="F2F2F2"/>
            <w:vAlign w:val="center"/>
          </w:tcPr>
          <w:p w14:paraId="3CC96EB7" w14:textId="77777777" w:rsidR="005F44CA"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 xml:space="preserve">Language(s) in which </w:t>
            </w:r>
          </w:p>
          <w:p w14:paraId="16A93654" w14:textId="77777777" w:rsidR="005F44CA" w:rsidRPr="00CF5812" w:rsidRDefault="005F44CA" w:rsidP="00A14666">
            <w:pPr>
              <w:tabs>
                <w:tab w:val="left" w:pos="1218"/>
              </w:tabs>
              <w:spacing w:before="20" w:after="20"/>
              <w:jc w:val="right"/>
              <w:rPr>
                <w:rFonts w:ascii="Merriweather" w:hAnsi="Merriweather"/>
                <w:b/>
                <w:color w:val="FF0000"/>
                <w:sz w:val="18"/>
                <w:szCs w:val="20"/>
              </w:rPr>
            </w:pPr>
            <w:r w:rsidRPr="00CF5812">
              <w:rPr>
                <w:rFonts w:ascii="Merriweather" w:hAnsi="Merriweather"/>
                <w:b/>
                <w:sz w:val="18"/>
              </w:rPr>
              <w:t>the course is taught</w:t>
            </w:r>
          </w:p>
        </w:tc>
        <w:tc>
          <w:tcPr>
            <w:tcW w:w="2234" w:type="dxa"/>
            <w:gridSpan w:val="6"/>
            <w:vAlign w:val="center"/>
          </w:tcPr>
          <w:p w14:paraId="7495F1CE" w14:textId="77777777" w:rsidR="005F44CA" w:rsidRPr="00CF5812" w:rsidRDefault="00B5112B" w:rsidP="00A14666">
            <w:pPr>
              <w:tabs>
                <w:tab w:val="left" w:pos="1218"/>
              </w:tabs>
              <w:spacing w:before="20" w:after="20"/>
              <w:rPr>
                <w:rFonts w:ascii="Merriweather" w:hAnsi="Merriweather"/>
                <w:sz w:val="18"/>
                <w:szCs w:val="20"/>
              </w:rPr>
            </w:pPr>
            <w:r>
              <w:rPr>
                <w:rFonts w:ascii="Merriweather" w:hAnsi="Merriweather"/>
                <w:sz w:val="18"/>
                <w:szCs w:val="20"/>
              </w:rPr>
              <w:t>English</w:t>
            </w:r>
          </w:p>
        </w:tc>
      </w:tr>
      <w:tr w:rsidR="005F44CA" w:rsidRPr="00CF5812" w14:paraId="4C2A3BA7" w14:textId="77777777" w:rsidTr="00CF5A7E">
        <w:trPr>
          <w:trHeight w:val="80"/>
        </w:trPr>
        <w:tc>
          <w:tcPr>
            <w:tcW w:w="1485" w:type="dxa"/>
            <w:shd w:val="clear" w:color="auto" w:fill="F2F2F2"/>
            <w:vAlign w:val="center"/>
          </w:tcPr>
          <w:p w14:paraId="0658690F"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start date</w:t>
            </w:r>
          </w:p>
        </w:tc>
        <w:tc>
          <w:tcPr>
            <w:tcW w:w="3188" w:type="dxa"/>
            <w:gridSpan w:val="9"/>
            <w:vAlign w:val="center"/>
          </w:tcPr>
          <w:p w14:paraId="08C31DFF" w14:textId="73F8025C" w:rsidR="005F44CA" w:rsidRPr="00CF5812" w:rsidRDefault="00B5112B" w:rsidP="00A14666">
            <w:pPr>
              <w:spacing w:before="20" w:after="20"/>
              <w:rPr>
                <w:rFonts w:ascii="Merriweather" w:hAnsi="Merriweather"/>
                <w:b/>
                <w:sz w:val="18"/>
                <w:szCs w:val="20"/>
              </w:rPr>
            </w:pPr>
            <w:r w:rsidRPr="00CF5A7E">
              <w:rPr>
                <w:rFonts w:ascii="Merriweather" w:hAnsi="Merriweather"/>
                <w:b/>
                <w:sz w:val="18"/>
                <w:szCs w:val="20"/>
              </w:rPr>
              <w:t xml:space="preserve">October </w:t>
            </w:r>
            <w:r w:rsidR="00BA145E">
              <w:rPr>
                <w:rFonts w:ascii="Merriweather" w:hAnsi="Merriweather"/>
                <w:b/>
                <w:sz w:val="18"/>
                <w:szCs w:val="20"/>
              </w:rPr>
              <w:t>2</w:t>
            </w:r>
            <w:r w:rsidRPr="00CF5A7E">
              <w:rPr>
                <w:rFonts w:ascii="Merriweather" w:hAnsi="Merriweather"/>
                <w:b/>
                <w:sz w:val="18"/>
                <w:szCs w:val="20"/>
              </w:rPr>
              <w:t>,202</w:t>
            </w:r>
            <w:r w:rsidR="00BA145E">
              <w:rPr>
                <w:rFonts w:ascii="Merriweather" w:hAnsi="Merriweather"/>
                <w:b/>
                <w:sz w:val="18"/>
                <w:szCs w:val="20"/>
              </w:rPr>
              <w:t>4</w:t>
            </w:r>
          </w:p>
        </w:tc>
        <w:tc>
          <w:tcPr>
            <w:tcW w:w="2381" w:type="dxa"/>
            <w:gridSpan w:val="8"/>
            <w:shd w:val="clear" w:color="auto" w:fill="F2F2F2"/>
            <w:vAlign w:val="center"/>
          </w:tcPr>
          <w:p w14:paraId="4062864B" w14:textId="77777777" w:rsidR="005F44CA" w:rsidRPr="00CF5812"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Course end date</w:t>
            </w:r>
          </w:p>
        </w:tc>
        <w:tc>
          <w:tcPr>
            <w:tcW w:w="2234" w:type="dxa"/>
            <w:gridSpan w:val="6"/>
            <w:vAlign w:val="center"/>
          </w:tcPr>
          <w:p w14:paraId="1EC6D01A" w14:textId="5A5A4C97" w:rsidR="005F44CA" w:rsidRPr="00CF5812" w:rsidRDefault="00B5112B" w:rsidP="00A14666">
            <w:pPr>
              <w:tabs>
                <w:tab w:val="left" w:pos="1218"/>
              </w:tabs>
              <w:spacing w:before="20" w:after="20"/>
              <w:rPr>
                <w:rFonts w:ascii="Merriweather" w:hAnsi="Merriweather"/>
                <w:sz w:val="18"/>
                <w:szCs w:val="20"/>
              </w:rPr>
            </w:pPr>
            <w:r w:rsidRPr="00CF5A7E">
              <w:rPr>
                <w:rFonts w:ascii="Merriweather" w:hAnsi="Merriweather"/>
                <w:sz w:val="18"/>
                <w:szCs w:val="20"/>
              </w:rPr>
              <w:t>January</w:t>
            </w:r>
            <w:r w:rsidR="00DC516B" w:rsidRPr="00CF5A7E">
              <w:rPr>
                <w:rFonts w:ascii="Merriweather" w:hAnsi="Merriweather"/>
                <w:sz w:val="18"/>
                <w:szCs w:val="20"/>
              </w:rPr>
              <w:t xml:space="preserve"> 2</w:t>
            </w:r>
            <w:r w:rsidR="00BA145E">
              <w:rPr>
                <w:rFonts w:ascii="Merriweather" w:hAnsi="Merriweather"/>
                <w:sz w:val="18"/>
                <w:szCs w:val="20"/>
              </w:rPr>
              <w:t>2</w:t>
            </w:r>
            <w:r w:rsidR="00DC516B" w:rsidRPr="00CF5A7E">
              <w:rPr>
                <w:rFonts w:ascii="Merriweather" w:hAnsi="Merriweather"/>
                <w:sz w:val="18"/>
                <w:szCs w:val="20"/>
              </w:rPr>
              <w:t>, 202</w:t>
            </w:r>
            <w:r w:rsidR="00BA145E">
              <w:rPr>
                <w:rFonts w:ascii="Merriweather" w:hAnsi="Merriweather"/>
                <w:sz w:val="18"/>
                <w:szCs w:val="20"/>
              </w:rPr>
              <w:t>5</w:t>
            </w:r>
          </w:p>
        </w:tc>
      </w:tr>
      <w:tr w:rsidR="005F44CA" w:rsidRPr="00CF5812" w14:paraId="4602BAE7" w14:textId="77777777" w:rsidTr="00CF5A7E">
        <w:tc>
          <w:tcPr>
            <w:tcW w:w="1485" w:type="dxa"/>
            <w:shd w:val="clear" w:color="auto" w:fill="F2F2F2"/>
          </w:tcPr>
          <w:p w14:paraId="0B3F5714"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Enrolment requirements</w:t>
            </w:r>
          </w:p>
        </w:tc>
        <w:tc>
          <w:tcPr>
            <w:tcW w:w="7803" w:type="dxa"/>
            <w:gridSpan w:val="23"/>
            <w:vAlign w:val="center"/>
          </w:tcPr>
          <w:p w14:paraId="17FC52D7" w14:textId="77777777" w:rsidR="005F44CA" w:rsidRPr="00CF5812" w:rsidRDefault="00B5112B" w:rsidP="00A14666">
            <w:pPr>
              <w:tabs>
                <w:tab w:val="left" w:pos="1218"/>
              </w:tabs>
              <w:spacing w:before="20" w:after="20"/>
              <w:rPr>
                <w:rFonts w:ascii="Merriweather" w:hAnsi="Merriweather"/>
                <w:sz w:val="18"/>
              </w:rPr>
            </w:pPr>
            <w:r>
              <w:rPr>
                <w:rFonts w:ascii="Merriweather" w:hAnsi="Merriweather"/>
                <w:sz w:val="18"/>
              </w:rPr>
              <w:t>none</w:t>
            </w:r>
          </w:p>
        </w:tc>
      </w:tr>
      <w:tr w:rsidR="005F44CA" w:rsidRPr="00CF5812" w14:paraId="46B67E19" w14:textId="77777777" w:rsidTr="00CF5A7E">
        <w:tc>
          <w:tcPr>
            <w:tcW w:w="9288" w:type="dxa"/>
            <w:gridSpan w:val="24"/>
            <w:shd w:val="clear" w:color="auto" w:fill="D9D9D9"/>
          </w:tcPr>
          <w:p w14:paraId="71C8FD9E" w14:textId="77777777" w:rsidR="005F44CA" w:rsidRPr="00CF5812" w:rsidRDefault="005F44CA" w:rsidP="00A14666">
            <w:pPr>
              <w:spacing w:before="20" w:after="20"/>
              <w:rPr>
                <w:rFonts w:ascii="Merriweather" w:hAnsi="Merriweather"/>
                <w:sz w:val="18"/>
                <w:szCs w:val="18"/>
              </w:rPr>
            </w:pPr>
          </w:p>
        </w:tc>
      </w:tr>
      <w:tr w:rsidR="005F44CA" w:rsidRPr="00CF5812" w14:paraId="7FDA0A4D" w14:textId="77777777" w:rsidTr="00CF5A7E">
        <w:tc>
          <w:tcPr>
            <w:tcW w:w="1485" w:type="dxa"/>
            <w:shd w:val="clear" w:color="auto" w:fill="F2F2F2"/>
          </w:tcPr>
          <w:p w14:paraId="62106DE8"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coordinator</w:t>
            </w:r>
          </w:p>
        </w:tc>
        <w:tc>
          <w:tcPr>
            <w:tcW w:w="7803" w:type="dxa"/>
            <w:gridSpan w:val="23"/>
            <w:vAlign w:val="center"/>
          </w:tcPr>
          <w:p w14:paraId="2B553B8B" w14:textId="77777777" w:rsidR="005F44CA" w:rsidRPr="00CF5812" w:rsidRDefault="00B5112B" w:rsidP="00A14666">
            <w:pPr>
              <w:tabs>
                <w:tab w:val="left" w:pos="1218"/>
              </w:tabs>
              <w:spacing w:before="20" w:after="20"/>
              <w:rPr>
                <w:rFonts w:ascii="Merriweather" w:hAnsi="Merriweather"/>
                <w:sz w:val="18"/>
              </w:rPr>
            </w:pPr>
            <w:r>
              <w:rPr>
                <w:rFonts w:ascii="Merriweather" w:hAnsi="Merriweather"/>
                <w:sz w:val="18"/>
              </w:rPr>
              <w:t>PhD Lidija Štrmelj, assist. prof.</w:t>
            </w:r>
          </w:p>
        </w:tc>
      </w:tr>
      <w:tr w:rsidR="005F44CA" w:rsidRPr="00CF5812" w14:paraId="47184D47" w14:textId="77777777" w:rsidTr="00CF5A7E">
        <w:tc>
          <w:tcPr>
            <w:tcW w:w="1485" w:type="dxa"/>
            <w:shd w:val="clear" w:color="auto" w:fill="F2F2F2"/>
            <w:vAlign w:val="center"/>
          </w:tcPr>
          <w:p w14:paraId="6ACA1EC3"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670B032B" w14:textId="77777777" w:rsidR="005F44CA" w:rsidRPr="00CF5812" w:rsidRDefault="00B5112B" w:rsidP="00A14666">
            <w:pPr>
              <w:tabs>
                <w:tab w:val="left" w:pos="1218"/>
              </w:tabs>
              <w:spacing w:before="20" w:after="20"/>
              <w:rPr>
                <w:rFonts w:ascii="Merriweather" w:hAnsi="Merriweather"/>
                <w:sz w:val="18"/>
              </w:rPr>
            </w:pPr>
            <w:r>
              <w:rPr>
                <w:rFonts w:ascii="Merriweather" w:hAnsi="Merriweather"/>
                <w:sz w:val="18"/>
              </w:rPr>
              <w:t>lstrmelj@unizd.hr</w:t>
            </w:r>
          </w:p>
        </w:tc>
        <w:tc>
          <w:tcPr>
            <w:tcW w:w="1607" w:type="dxa"/>
            <w:gridSpan w:val="8"/>
            <w:shd w:val="clear" w:color="auto" w:fill="F2F2F2"/>
            <w:vAlign w:val="center"/>
          </w:tcPr>
          <w:p w14:paraId="2C856ADB"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496" w:type="dxa"/>
            <w:gridSpan w:val="3"/>
            <w:vAlign w:val="center"/>
          </w:tcPr>
          <w:p w14:paraId="15610C0F" w14:textId="702E7ACA" w:rsidR="005F44CA" w:rsidRPr="00CF5812" w:rsidRDefault="00B5112B" w:rsidP="00A14666">
            <w:pPr>
              <w:tabs>
                <w:tab w:val="left" w:pos="1218"/>
              </w:tabs>
              <w:spacing w:before="20" w:after="20"/>
              <w:rPr>
                <w:rFonts w:ascii="Merriweather" w:hAnsi="Merriweather"/>
                <w:sz w:val="18"/>
              </w:rPr>
            </w:pPr>
            <w:r w:rsidRPr="00F72772">
              <w:rPr>
                <w:rFonts w:ascii="Merriweather" w:hAnsi="Merriweather"/>
                <w:sz w:val="18"/>
              </w:rPr>
              <w:t>Tuesday</w:t>
            </w:r>
            <w:r w:rsidR="00CF5A7E" w:rsidRPr="00F72772">
              <w:rPr>
                <w:rFonts w:ascii="Merriweather" w:hAnsi="Merriweather"/>
                <w:sz w:val="18"/>
              </w:rPr>
              <w:t>s</w:t>
            </w:r>
            <w:r w:rsidRPr="00F72772">
              <w:rPr>
                <w:rFonts w:ascii="Merriweather" w:hAnsi="Merriweather"/>
                <w:sz w:val="18"/>
              </w:rPr>
              <w:t xml:space="preserve">, </w:t>
            </w:r>
            <w:r w:rsidR="00D63398" w:rsidRPr="00F72772">
              <w:rPr>
                <w:rFonts w:ascii="Merriweather" w:hAnsi="Merriweather"/>
                <w:sz w:val="18"/>
              </w:rPr>
              <w:t>9</w:t>
            </w:r>
            <w:r w:rsidRPr="00F72772">
              <w:rPr>
                <w:rFonts w:ascii="Merriweather" w:hAnsi="Merriweather"/>
                <w:sz w:val="18"/>
              </w:rPr>
              <w:t>.</w:t>
            </w:r>
            <w:r w:rsidR="00D63398" w:rsidRPr="00F72772">
              <w:rPr>
                <w:rFonts w:ascii="Merriweather" w:hAnsi="Merriweather"/>
                <w:sz w:val="18"/>
              </w:rPr>
              <w:t>3</w:t>
            </w:r>
            <w:r w:rsidRPr="00F72772">
              <w:rPr>
                <w:rFonts w:ascii="Merriweather" w:hAnsi="Merriweather"/>
                <w:sz w:val="18"/>
              </w:rPr>
              <w:t>0-11.30</w:t>
            </w:r>
          </w:p>
        </w:tc>
      </w:tr>
      <w:tr w:rsidR="005F44CA" w:rsidRPr="00CF5812" w14:paraId="181809C5" w14:textId="77777777" w:rsidTr="00CF5A7E">
        <w:tc>
          <w:tcPr>
            <w:tcW w:w="1485" w:type="dxa"/>
            <w:shd w:val="clear" w:color="auto" w:fill="F2F2F2"/>
          </w:tcPr>
          <w:p w14:paraId="0A596E9E"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instructor</w:t>
            </w:r>
          </w:p>
        </w:tc>
        <w:tc>
          <w:tcPr>
            <w:tcW w:w="7803" w:type="dxa"/>
            <w:gridSpan w:val="23"/>
            <w:vAlign w:val="center"/>
          </w:tcPr>
          <w:p w14:paraId="23F5645D" w14:textId="77777777" w:rsidR="005F44CA" w:rsidRPr="00CF5812" w:rsidRDefault="00B5112B" w:rsidP="00A14666">
            <w:pPr>
              <w:tabs>
                <w:tab w:val="left" w:pos="1218"/>
              </w:tabs>
              <w:spacing w:before="20" w:after="20"/>
              <w:rPr>
                <w:rFonts w:ascii="Merriweather" w:hAnsi="Merriweather"/>
                <w:sz w:val="18"/>
              </w:rPr>
            </w:pPr>
            <w:r>
              <w:rPr>
                <w:rFonts w:ascii="Merriweather" w:hAnsi="Merriweather"/>
                <w:sz w:val="18"/>
              </w:rPr>
              <w:t>PhD Lidija Štrmelj, assist. prof.</w:t>
            </w:r>
          </w:p>
        </w:tc>
      </w:tr>
      <w:tr w:rsidR="005F44CA" w:rsidRPr="00CF5812" w14:paraId="32559FED" w14:textId="77777777" w:rsidTr="00CF5A7E">
        <w:tc>
          <w:tcPr>
            <w:tcW w:w="1485" w:type="dxa"/>
            <w:shd w:val="clear" w:color="auto" w:fill="F2F2F2"/>
            <w:vAlign w:val="center"/>
          </w:tcPr>
          <w:p w14:paraId="6D3B9711"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221F527A" w14:textId="77777777" w:rsidR="005F44CA" w:rsidRPr="00CF5812" w:rsidRDefault="00B5112B" w:rsidP="00A14666">
            <w:pPr>
              <w:tabs>
                <w:tab w:val="left" w:pos="1218"/>
              </w:tabs>
              <w:spacing w:before="20" w:after="20"/>
              <w:rPr>
                <w:rFonts w:ascii="Merriweather" w:hAnsi="Merriweather"/>
                <w:sz w:val="18"/>
              </w:rPr>
            </w:pPr>
            <w:r>
              <w:rPr>
                <w:rFonts w:ascii="Merriweather" w:hAnsi="Merriweather"/>
                <w:sz w:val="18"/>
              </w:rPr>
              <w:t>lstrmelj@unizd.hr</w:t>
            </w:r>
          </w:p>
        </w:tc>
        <w:tc>
          <w:tcPr>
            <w:tcW w:w="1607" w:type="dxa"/>
            <w:gridSpan w:val="8"/>
            <w:shd w:val="clear" w:color="auto" w:fill="F2F2F2"/>
            <w:vAlign w:val="center"/>
          </w:tcPr>
          <w:p w14:paraId="26ABC9FE" w14:textId="77777777" w:rsidR="005F44CA" w:rsidRPr="00EB71BC" w:rsidRDefault="005F44CA" w:rsidP="00A14666">
            <w:pPr>
              <w:tabs>
                <w:tab w:val="left" w:pos="1218"/>
              </w:tabs>
              <w:spacing w:before="20" w:after="20"/>
              <w:rPr>
                <w:rFonts w:ascii="Merriweather" w:hAnsi="Merriweather"/>
                <w:b/>
                <w:color w:val="FF0000"/>
                <w:sz w:val="18"/>
              </w:rPr>
            </w:pPr>
            <w:r w:rsidRPr="00CF5A7E">
              <w:rPr>
                <w:rFonts w:ascii="Merriweather" w:hAnsi="Merriweather"/>
                <w:b/>
                <w:sz w:val="18"/>
              </w:rPr>
              <w:t>Consultation hours</w:t>
            </w:r>
          </w:p>
        </w:tc>
        <w:tc>
          <w:tcPr>
            <w:tcW w:w="1496" w:type="dxa"/>
            <w:gridSpan w:val="3"/>
            <w:vAlign w:val="center"/>
          </w:tcPr>
          <w:p w14:paraId="2770ED8A"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42D521D2" w14:textId="77777777" w:rsidTr="00CF5A7E">
        <w:tc>
          <w:tcPr>
            <w:tcW w:w="1485" w:type="dxa"/>
            <w:shd w:val="clear" w:color="auto" w:fill="F2F2F2"/>
          </w:tcPr>
          <w:p w14:paraId="19E503F1"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01D4FAE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62AA859F" w14:textId="77777777" w:rsidR="005F44CA" w:rsidRPr="00CF5812" w:rsidRDefault="00B5112B" w:rsidP="00A14666">
            <w:pPr>
              <w:tabs>
                <w:tab w:val="left" w:pos="1218"/>
              </w:tabs>
              <w:spacing w:before="20" w:after="20"/>
              <w:rPr>
                <w:rFonts w:ascii="Merriweather" w:hAnsi="Merriweather"/>
                <w:sz w:val="18"/>
              </w:rPr>
            </w:pPr>
            <w:r>
              <w:rPr>
                <w:rFonts w:ascii="Merriweather" w:hAnsi="Merriweather"/>
                <w:sz w:val="18"/>
              </w:rPr>
              <w:t>/</w:t>
            </w:r>
          </w:p>
        </w:tc>
      </w:tr>
      <w:tr w:rsidR="005F44CA" w:rsidRPr="00CF5812" w14:paraId="2CD4BDC2" w14:textId="77777777" w:rsidTr="00CF5A7E">
        <w:tc>
          <w:tcPr>
            <w:tcW w:w="1485" w:type="dxa"/>
            <w:shd w:val="clear" w:color="auto" w:fill="F2F2F2"/>
            <w:vAlign w:val="center"/>
          </w:tcPr>
          <w:p w14:paraId="057F45D7"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7EA706B1" w14:textId="77777777" w:rsidR="005F44CA" w:rsidRPr="00CF5812" w:rsidRDefault="005F44CA" w:rsidP="00A14666">
            <w:pPr>
              <w:tabs>
                <w:tab w:val="left" w:pos="1218"/>
              </w:tabs>
              <w:spacing w:before="20" w:after="20"/>
              <w:rPr>
                <w:rFonts w:ascii="Merriweather" w:hAnsi="Merriweather"/>
                <w:sz w:val="18"/>
              </w:rPr>
            </w:pPr>
          </w:p>
        </w:tc>
        <w:tc>
          <w:tcPr>
            <w:tcW w:w="1607" w:type="dxa"/>
            <w:gridSpan w:val="8"/>
            <w:shd w:val="clear" w:color="auto" w:fill="F2F2F2"/>
            <w:vAlign w:val="center"/>
          </w:tcPr>
          <w:p w14:paraId="68B8C057"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496" w:type="dxa"/>
            <w:gridSpan w:val="3"/>
            <w:vAlign w:val="center"/>
          </w:tcPr>
          <w:p w14:paraId="12B7B62E"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4AC513F8" w14:textId="77777777" w:rsidTr="00CF5A7E">
        <w:tc>
          <w:tcPr>
            <w:tcW w:w="1485" w:type="dxa"/>
            <w:shd w:val="clear" w:color="auto" w:fill="F2F2F2"/>
          </w:tcPr>
          <w:p w14:paraId="7880740B"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72F0CF84"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1B55EF2B" w14:textId="77777777" w:rsidR="005F44CA" w:rsidRPr="00CF5812" w:rsidRDefault="00B5112B" w:rsidP="00A14666">
            <w:pPr>
              <w:tabs>
                <w:tab w:val="left" w:pos="1218"/>
              </w:tabs>
              <w:spacing w:before="20" w:after="20"/>
              <w:rPr>
                <w:rFonts w:ascii="Merriweather" w:hAnsi="Merriweather"/>
                <w:sz w:val="18"/>
              </w:rPr>
            </w:pPr>
            <w:r>
              <w:rPr>
                <w:rFonts w:ascii="Merriweather" w:hAnsi="Merriweather"/>
                <w:sz w:val="18"/>
              </w:rPr>
              <w:t>/</w:t>
            </w:r>
          </w:p>
        </w:tc>
      </w:tr>
      <w:tr w:rsidR="005F44CA" w:rsidRPr="00CF5812" w14:paraId="6A7F3958" w14:textId="77777777" w:rsidTr="00CF5A7E">
        <w:tc>
          <w:tcPr>
            <w:tcW w:w="1485" w:type="dxa"/>
            <w:shd w:val="clear" w:color="auto" w:fill="F2F2F2"/>
            <w:vAlign w:val="center"/>
          </w:tcPr>
          <w:p w14:paraId="059BF8A6"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4B9EACD4" w14:textId="77777777" w:rsidR="005F44CA" w:rsidRPr="00CF5812" w:rsidRDefault="005F44CA" w:rsidP="00A14666">
            <w:pPr>
              <w:tabs>
                <w:tab w:val="left" w:pos="1218"/>
              </w:tabs>
              <w:spacing w:before="20" w:after="20"/>
              <w:rPr>
                <w:rFonts w:ascii="Merriweather" w:hAnsi="Merriweather"/>
                <w:sz w:val="18"/>
              </w:rPr>
            </w:pPr>
          </w:p>
        </w:tc>
        <w:tc>
          <w:tcPr>
            <w:tcW w:w="1607" w:type="dxa"/>
            <w:gridSpan w:val="8"/>
            <w:shd w:val="clear" w:color="auto" w:fill="F2F2F2"/>
            <w:vAlign w:val="center"/>
          </w:tcPr>
          <w:p w14:paraId="21592785"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496" w:type="dxa"/>
            <w:gridSpan w:val="3"/>
            <w:vAlign w:val="center"/>
          </w:tcPr>
          <w:p w14:paraId="744DDF5F"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64F54597" w14:textId="77777777" w:rsidTr="00CF5A7E">
        <w:tc>
          <w:tcPr>
            <w:tcW w:w="9288" w:type="dxa"/>
            <w:gridSpan w:val="24"/>
            <w:shd w:val="clear" w:color="auto" w:fill="D9D9D9"/>
          </w:tcPr>
          <w:p w14:paraId="2DC7CC4C" w14:textId="77777777" w:rsidR="005F44CA" w:rsidRPr="00CF5812" w:rsidRDefault="005F44CA" w:rsidP="00A14666">
            <w:pPr>
              <w:tabs>
                <w:tab w:val="left" w:pos="1218"/>
              </w:tabs>
              <w:spacing w:before="20" w:after="20"/>
              <w:rPr>
                <w:rFonts w:ascii="Merriweather" w:hAnsi="Merriweather"/>
                <w:sz w:val="18"/>
                <w:szCs w:val="18"/>
              </w:rPr>
            </w:pPr>
          </w:p>
        </w:tc>
      </w:tr>
      <w:tr w:rsidR="005F44CA" w:rsidRPr="00CF5812" w14:paraId="49F10037" w14:textId="77777777" w:rsidTr="00CF5A7E">
        <w:tc>
          <w:tcPr>
            <w:tcW w:w="1485" w:type="dxa"/>
            <w:vMerge w:val="restart"/>
            <w:shd w:val="clear" w:color="auto" w:fill="F2F2F2"/>
            <w:vAlign w:val="center"/>
          </w:tcPr>
          <w:p w14:paraId="307BA4B9"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Mode of teaching</w:t>
            </w:r>
          </w:p>
        </w:tc>
        <w:tc>
          <w:tcPr>
            <w:tcW w:w="1638" w:type="dxa"/>
            <w:gridSpan w:val="4"/>
            <w:vAlign w:val="center"/>
          </w:tcPr>
          <w:p w14:paraId="126B1225"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822721302"/>
                <w14:checkbox>
                  <w14:checked w14:val="1"/>
                  <w14:checkedState w14:val="2612" w14:font="MS Gothic"/>
                  <w14:uncheckedState w14:val="2610" w14:font="MS Gothic"/>
                </w14:checkbox>
              </w:sdtPr>
              <w:sdtContent>
                <w:r w:rsidR="00B5112B">
                  <w:rPr>
                    <w:rFonts w:ascii="MS Gothic" w:eastAsia="MS Gothic" w:hAnsi="MS Gothic" w:cs="MS Mincho" w:hint="eastAsia"/>
                    <w:sz w:val="16"/>
                    <w:szCs w:val="18"/>
                  </w:rPr>
                  <w:t>☒</w:t>
                </w:r>
              </w:sdtContent>
            </w:sdt>
            <w:r w:rsidR="005F44CA" w:rsidRPr="00CD7933">
              <w:rPr>
                <w:rFonts w:ascii="Merriweather" w:hAnsi="Merriweather"/>
                <w:sz w:val="16"/>
              </w:rPr>
              <w:t xml:space="preserve"> Lectures</w:t>
            </w:r>
          </w:p>
        </w:tc>
        <w:tc>
          <w:tcPr>
            <w:tcW w:w="1550" w:type="dxa"/>
            <w:gridSpan w:val="5"/>
            <w:vAlign w:val="center"/>
          </w:tcPr>
          <w:p w14:paraId="30A3CD1D"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501854496"/>
                <w14:checkbox>
                  <w14:checked w14:val="1"/>
                  <w14:checkedState w14:val="2612" w14:font="MS Gothic"/>
                  <w14:uncheckedState w14:val="2610" w14:font="MS Gothic"/>
                </w14:checkbox>
              </w:sdtPr>
              <w:sdtContent>
                <w:r w:rsidR="00B5112B">
                  <w:rPr>
                    <w:rFonts w:ascii="MS Gothic" w:eastAsia="MS Gothic" w:hAnsi="MS Gothic" w:cs="MS Mincho" w:hint="eastAsia"/>
                    <w:sz w:val="16"/>
                    <w:szCs w:val="18"/>
                  </w:rPr>
                  <w:t>☒</w:t>
                </w:r>
              </w:sdtContent>
            </w:sdt>
            <w:r w:rsidR="005F44CA" w:rsidRPr="00CD7933">
              <w:rPr>
                <w:rFonts w:ascii="Merriweather" w:hAnsi="Merriweather"/>
                <w:sz w:val="16"/>
              </w:rPr>
              <w:t xml:space="preserve"> Seminars and workshops</w:t>
            </w:r>
          </w:p>
        </w:tc>
        <w:tc>
          <w:tcPr>
            <w:tcW w:w="1854" w:type="dxa"/>
            <w:gridSpan w:val="5"/>
            <w:vAlign w:val="center"/>
          </w:tcPr>
          <w:p w14:paraId="1700A9CE"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20745502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Exercises</w:t>
            </w:r>
          </w:p>
        </w:tc>
        <w:tc>
          <w:tcPr>
            <w:tcW w:w="1776" w:type="dxa"/>
            <w:gridSpan w:val="8"/>
            <w:vAlign w:val="center"/>
          </w:tcPr>
          <w:p w14:paraId="0F7EF644"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490106094"/>
                <w14:checkbox>
                  <w14:checked w14:val="1"/>
                  <w14:checkedState w14:val="2612" w14:font="MS Gothic"/>
                  <w14:uncheckedState w14:val="2610" w14:font="MS Gothic"/>
                </w14:checkbox>
              </w:sdtPr>
              <w:sdtContent>
                <w:r w:rsidR="00B5112B">
                  <w:rPr>
                    <w:rFonts w:ascii="MS Gothic" w:eastAsia="MS Gothic" w:hAnsi="MS Gothic" w:cs="MS Mincho" w:hint="eastAsia"/>
                    <w:sz w:val="16"/>
                    <w:szCs w:val="18"/>
                  </w:rPr>
                  <w:t>☒</w:t>
                </w:r>
              </w:sdtContent>
            </w:sdt>
            <w:r w:rsidR="005F44CA" w:rsidRPr="00CD7933">
              <w:rPr>
                <w:rFonts w:ascii="Merriweather" w:hAnsi="Merriweather"/>
                <w:sz w:val="16"/>
              </w:rPr>
              <w:t xml:space="preserve"> E-learning</w:t>
            </w:r>
          </w:p>
        </w:tc>
        <w:tc>
          <w:tcPr>
            <w:tcW w:w="985" w:type="dxa"/>
            <w:vAlign w:val="center"/>
          </w:tcPr>
          <w:p w14:paraId="14BA4B8C"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425182061"/>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Field work</w:t>
            </w:r>
          </w:p>
        </w:tc>
      </w:tr>
      <w:tr w:rsidR="005F44CA" w:rsidRPr="00CF5812" w14:paraId="185F6816" w14:textId="77777777" w:rsidTr="00CF5A7E">
        <w:tc>
          <w:tcPr>
            <w:tcW w:w="1485" w:type="dxa"/>
            <w:vMerge/>
            <w:shd w:val="clear" w:color="auto" w:fill="F2F2F2"/>
          </w:tcPr>
          <w:p w14:paraId="3DA22D53"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11B19FD9"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96137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Individual assignments</w:t>
            </w:r>
          </w:p>
        </w:tc>
        <w:tc>
          <w:tcPr>
            <w:tcW w:w="1550" w:type="dxa"/>
            <w:gridSpan w:val="5"/>
            <w:vAlign w:val="center"/>
          </w:tcPr>
          <w:p w14:paraId="664E0160"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44505967"/>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Multimedia and network</w:t>
            </w:r>
          </w:p>
        </w:tc>
        <w:tc>
          <w:tcPr>
            <w:tcW w:w="1854" w:type="dxa"/>
            <w:gridSpan w:val="5"/>
            <w:vAlign w:val="center"/>
          </w:tcPr>
          <w:p w14:paraId="5997ACE5"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31336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Laboratory</w:t>
            </w:r>
          </w:p>
        </w:tc>
        <w:tc>
          <w:tcPr>
            <w:tcW w:w="1776" w:type="dxa"/>
            <w:gridSpan w:val="8"/>
            <w:vAlign w:val="center"/>
          </w:tcPr>
          <w:p w14:paraId="2AD0B20C"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797812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Mentoring</w:t>
            </w:r>
          </w:p>
        </w:tc>
        <w:tc>
          <w:tcPr>
            <w:tcW w:w="985" w:type="dxa"/>
            <w:vAlign w:val="center"/>
          </w:tcPr>
          <w:p w14:paraId="234B3C92"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2659040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Other</w:t>
            </w:r>
          </w:p>
        </w:tc>
      </w:tr>
      <w:tr w:rsidR="005F44CA" w:rsidRPr="00CF5812" w14:paraId="5D58E2A8" w14:textId="77777777" w:rsidTr="00CF5A7E">
        <w:tc>
          <w:tcPr>
            <w:tcW w:w="3123" w:type="dxa"/>
            <w:gridSpan w:val="5"/>
            <w:shd w:val="clear" w:color="auto" w:fill="F2F2F2"/>
          </w:tcPr>
          <w:p w14:paraId="1F28CC91"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Learning outcomes</w:t>
            </w:r>
          </w:p>
        </w:tc>
        <w:tc>
          <w:tcPr>
            <w:tcW w:w="6165" w:type="dxa"/>
            <w:gridSpan w:val="19"/>
            <w:vAlign w:val="center"/>
          </w:tcPr>
          <w:p w14:paraId="7B3C8F78" w14:textId="7F75CAA9" w:rsidR="005F44CA" w:rsidRPr="00CF5812" w:rsidRDefault="00B5112B" w:rsidP="00A50DBA">
            <w:pPr>
              <w:tabs>
                <w:tab w:val="left" w:pos="1218"/>
              </w:tabs>
              <w:spacing w:before="20" w:after="20"/>
              <w:rPr>
                <w:rFonts w:ascii="Merriweather" w:hAnsi="Merriweather"/>
                <w:sz w:val="18"/>
              </w:rPr>
            </w:pPr>
            <w:r>
              <w:rPr>
                <w:rFonts w:ascii="Merriweather" w:hAnsi="Merriweather"/>
                <w:sz w:val="18"/>
              </w:rPr>
              <w:t>After completing the course students should reach a relatively</w:t>
            </w:r>
            <w:r w:rsidR="001511D1">
              <w:rPr>
                <w:rFonts w:ascii="Merriweather" w:hAnsi="Merriweather"/>
                <w:sz w:val="18"/>
              </w:rPr>
              <w:t xml:space="preserve"> high level of understanding of Shakespeare</w:t>
            </w:r>
            <w:r w:rsidR="00A50DBA">
              <w:rPr>
                <w:rFonts w:ascii="Merriweather" w:hAnsi="Merriweather"/>
                <w:sz w:val="18"/>
              </w:rPr>
              <w:t xml:space="preserve">’s </w:t>
            </w:r>
            <w:r w:rsidR="00A149A2">
              <w:rPr>
                <w:rFonts w:ascii="Merriweather" w:hAnsi="Merriweather"/>
                <w:sz w:val="18"/>
              </w:rPr>
              <w:t>language</w:t>
            </w:r>
            <w:r w:rsidR="001511D1">
              <w:rPr>
                <w:rFonts w:ascii="Merriweather" w:hAnsi="Merriweather"/>
                <w:sz w:val="18"/>
              </w:rPr>
              <w:t xml:space="preserve"> </w:t>
            </w:r>
          </w:p>
        </w:tc>
      </w:tr>
      <w:tr w:rsidR="005F44CA" w:rsidRPr="00CF5812" w14:paraId="01160AC2" w14:textId="77777777" w:rsidTr="00CF5A7E">
        <w:tc>
          <w:tcPr>
            <w:tcW w:w="3123" w:type="dxa"/>
            <w:gridSpan w:val="5"/>
            <w:shd w:val="clear" w:color="auto" w:fill="F2F2F2"/>
          </w:tcPr>
          <w:p w14:paraId="35FC2ECF"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Learning outcomes at the Programme level</w:t>
            </w:r>
          </w:p>
        </w:tc>
        <w:tc>
          <w:tcPr>
            <w:tcW w:w="6165" w:type="dxa"/>
            <w:gridSpan w:val="19"/>
            <w:vAlign w:val="center"/>
          </w:tcPr>
          <w:p w14:paraId="2383E4CA" w14:textId="77777777" w:rsidR="001511D1" w:rsidRDefault="004345DC" w:rsidP="004345DC">
            <w:pPr>
              <w:pStyle w:val="ListParagraph"/>
              <w:numPr>
                <w:ilvl w:val="0"/>
                <w:numId w:val="4"/>
              </w:numPr>
              <w:tabs>
                <w:tab w:val="left" w:pos="1218"/>
              </w:tabs>
              <w:spacing w:before="20" w:after="20"/>
              <w:rPr>
                <w:rFonts w:ascii="Merriweather" w:hAnsi="Merriweather"/>
                <w:sz w:val="18"/>
              </w:rPr>
            </w:pPr>
            <w:r w:rsidRPr="004345DC">
              <w:rPr>
                <w:rFonts w:ascii="Merriweather" w:hAnsi="Merriweather"/>
                <w:sz w:val="18"/>
              </w:rPr>
              <w:t>recognize and describe relevant ideas and concepts</w:t>
            </w:r>
            <w:r>
              <w:rPr>
                <w:rFonts w:ascii="Merriweather" w:hAnsi="Merriweather"/>
                <w:sz w:val="18"/>
              </w:rPr>
              <w:t>,</w:t>
            </w:r>
          </w:p>
          <w:p w14:paraId="09E2067D" w14:textId="77777777" w:rsidR="004345DC" w:rsidRDefault="004345DC" w:rsidP="004345DC">
            <w:pPr>
              <w:pStyle w:val="ListParagraph"/>
              <w:numPr>
                <w:ilvl w:val="0"/>
                <w:numId w:val="4"/>
              </w:numPr>
              <w:tabs>
                <w:tab w:val="left" w:pos="1218"/>
              </w:tabs>
              <w:spacing w:before="20" w:after="20"/>
              <w:rPr>
                <w:rFonts w:ascii="Merriweather" w:hAnsi="Merriweather"/>
                <w:sz w:val="18"/>
              </w:rPr>
            </w:pPr>
            <w:r w:rsidRPr="004345DC">
              <w:rPr>
                <w:rFonts w:ascii="Merriweather" w:hAnsi="Merriweather"/>
                <w:sz w:val="18"/>
              </w:rPr>
              <w:t>connect different approaches, perceptions, and knowledge through an interdisciplinary approach</w:t>
            </w:r>
            <w:r>
              <w:rPr>
                <w:rFonts w:ascii="Merriweather" w:hAnsi="Merriweather"/>
                <w:sz w:val="18"/>
              </w:rPr>
              <w:t>,</w:t>
            </w:r>
          </w:p>
          <w:p w14:paraId="301C0CE2" w14:textId="77777777" w:rsidR="004345DC" w:rsidRDefault="004345DC" w:rsidP="004345DC">
            <w:pPr>
              <w:pStyle w:val="ListParagraph"/>
              <w:numPr>
                <w:ilvl w:val="0"/>
                <w:numId w:val="4"/>
              </w:numPr>
              <w:tabs>
                <w:tab w:val="left" w:pos="1218"/>
              </w:tabs>
              <w:spacing w:before="20" w:after="20"/>
              <w:rPr>
                <w:rFonts w:ascii="Merriweather" w:hAnsi="Merriweather"/>
                <w:sz w:val="18"/>
              </w:rPr>
            </w:pPr>
            <w:r w:rsidRPr="004345DC">
              <w:rPr>
                <w:rFonts w:ascii="Merriweather" w:hAnsi="Merriweather"/>
                <w:sz w:val="18"/>
              </w:rPr>
              <w:t>apply a critical and self-critical approach in argumentation</w:t>
            </w:r>
            <w:r>
              <w:rPr>
                <w:rFonts w:ascii="Merriweather" w:hAnsi="Merriweather"/>
                <w:sz w:val="18"/>
              </w:rPr>
              <w:t>,</w:t>
            </w:r>
          </w:p>
          <w:p w14:paraId="38040744" w14:textId="77777777" w:rsidR="004345DC" w:rsidRDefault="004345DC" w:rsidP="004345DC">
            <w:pPr>
              <w:pStyle w:val="ListParagraph"/>
              <w:numPr>
                <w:ilvl w:val="0"/>
                <w:numId w:val="4"/>
              </w:numPr>
              <w:tabs>
                <w:tab w:val="left" w:pos="1218"/>
              </w:tabs>
              <w:spacing w:before="20" w:after="20"/>
              <w:rPr>
                <w:rFonts w:ascii="Merriweather" w:hAnsi="Merriweather"/>
                <w:sz w:val="18"/>
              </w:rPr>
            </w:pPr>
            <w:r w:rsidRPr="004345DC">
              <w:rPr>
                <w:rFonts w:ascii="Merriweather" w:hAnsi="Merriweather"/>
                <w:sz w:val="18"/>
              </w:rPr>
              <w:t>carry out scientific research investigations</w:t>
            </w:r>
            <w:r>
              <w:rPr>
                <w:rFonts w:ascii="Merriweather" w:hAnsi="Merriweather"/>
                <w:sz w:val="18"/>
              </w:rPr>
              <w:t>,</w:t>
            </w:r>
          </w:p>
          <w:p w14:paraId="05545E20" w14:textId="77777777" w:rsidR="004345DC" w:rsidRDefault="004345DC" w:rsidP="004345DC">
            <w:pPr>
              <w:pStyle w:val="ListParagraph"/>
              <w:numPr>
                <w:ilvl w:val="0"/>
                <w:numId w:val="4"/>
              </w:numPr>
              <w:tabs>
                <w:tab w:val="left" w:pos="1218"/>
              </w:tabs>
              <w:spacing w:before="20" w:after="20"/>
              <w:rPr>
                <w:rFonts w:ascii="Merriweather" w:hAnsi="Merriweather"/>
                <w:sz w:val="18"/>
              </w:rPr>
            </w:pPr>
            <w:r w:rsidRPr="004345DC">
              <w:rPr>
                <w:rFonts w:ascii="Merriweather" w:hAnsi="Merriweather"/>
                <w:sz w:val="18"/>
              </w:rPr>
              <w:t>apply ethical principles in conducting investigations and in resolving issues independently and in a group</w:t>
            </w:r>
            <w:r>
              <w:rPr>
                <w:rFonts w:ascii="Merriweather" w:hAnsi="Merriweather"/>
                <w:sz w:val="18"/>
              </w:rPr>
              <w:t>,</w:t>
            </w:r>
          </w:p>
          <w:p w14:paraId="2EEB4C8F" w14:textId="77777777" w:rsidR="004345DC" w:rsidRDefault="004345DC" w:rsidP="004345DC">
            <w:pPr>
              <w:pStyle w:val="ListParagraph"/>
              <w:numPr>
                <w:ilvl w:val="0"/>
                <w:numId w:val="4"/>
              </w:numPr>
              <w:tabs>
                <w:tab w:val="left" w:pos="1218"/>
              </w:tabs>
              <w:spacing w:before="20" w:after="20"/>
              <w:rPr>
                <w:rFonts w:ascii="Merriweather" w:hAnsi="Merriweather"/>
                <w:sz w:val="18"/>
              </w:rPr>
            </w:pPr>
            <w:r w:rsidRPr="004345DC">
              <w:rPr>
                <w:rFonts w:ascii="Merriweather" w:hAnsi="Merriweather"/>
                <w:sz w:val="18"/>
              </w:rPr>
              <w:t>differentiate historical factors and periods, as well as changes in the development of the English language</w:t>
            </w:r>
            <w:r>
              <w:rPr>
                <w:rFonts w:ascii="Merriweather" w:hAnsi="Merriweather"/>
                <w:sz w:val="18"/>
              </w:rPr>
              <w:t>,</w:t>
            </w:r>
          </w:p>
          <w:p w14:paraId="10C8C40E" w14:textId="5486A469" w:rsidR="004345DC" w:rsidRPr="004345DC" w:rsidRDefault="004345DC" w:rsidP="004345DC">
            <w:pPr>
              <w:pStyle w:val="ListParagraph"/>
              <w:numPr>
                <w:ilvl w:val="0"/>
                <w:numId w:val="4"/>
              </w:numPr>
              <w:tabs>
                <w:tab w:val="left" w:pos="1218"/>
              </w:tabs>
              <w:spacing w:before="20" w:after="20"/>
              <w:rPr>
                <w:rFonts w:ascii="Merriweather" w:hAnsi="Merriweather"/>
                <w:sz w:val="18"/>
              </w:rPr>
            </w:pPr>
            <w:r w:rsidRPr="004345DC">
              <w:rPr>
                <w:rFonts w:ascii="Merriweather" w:hAnsi="Merriweather"/>
                <w:sz w:val="18"/>
              </w:rPr>
              <w:t>notice similarities and differences between Shakespeare's language and contemporary English</w:t>
            </w:r>
          </w:p>
        </w:tc>
      </w:tr>
      <w:tr w:rsidR="005F44CA" w:rsidRPr="00CF5812" w14:paraId="3F5D8F11" w14:textId="77777777" w:rsidTr="00CF5A7E">
        <w:tc>
          <w:tcPr>
            <w:tcW w:w="9288" w:type="dxa"/>
            <w:gridSpan w:val="24"/>
            <w:shd w:val="clear" w:color="auto" w:fill="D9D9D9"/>
          </w:tcPr>
          <w:p w14:paraId="45A75465" w14:textId="77777777" w:rsidR="005F44CA" w:rsidRPr="00CF5812" w:rsidRDefault="005F44CA" w:rsidP="00A14666">
            <w:pPr>
              <w:spacing w:before="20" w:after="20"/>
              <w:rPr>
                <w:rFonts w:ascii="Merriweather" w:hAnsi="Merriweather"/>
                <w:sz w:val="18"/>
                <w:szCs w:val="20"/>
              </w:rPr>
            </w:pPr>
          </w:p>
        </w:tc>
      </w:tr>
      <w:tr w:rsidR="005F44CA" w:rsidRPr="00CF5812" w14:paraId="5911C199" w14:textId="77777777" w:rsidTr="00CF5A7E">
        <w:trPr>
          <w:trHeight w:val="190"/>
        </w:trPr>
        <w:tc>
          <w:tcPr>
            <w:tcW w:w="1485" w:type="dxa"/>
            <w:vMerge w:val="restart"/>
            <w:shd w:val="clear" w:color="auto" w:fill="F2F2F2"/>
            <w:vAlign w:val="center"/>
          </w:tcPr>
          <w:p w14:paraId="03466575"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 xml:space="preserve">Assessment criteria </w:t>
            </w:r>
          </w:p>
        </w:tc>
        <w:tc>
          <w:tcPr>
            <w:tcW w:w="1638" w:type="dxa"/>
            <w:gridSpan w:val="4"/>
            <w:vAlign w:val="center"/>
          </w:tcPr>
          <w:p w14:paraId="3EAEEAA8"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85101601"/>
                <w14:checkbox>
                  <w14:checked w14:val="1"/>
                  <w14:checkedState w14:val="2612" w14:font="MS Gothic"/>
                  <w14:uncheckedState w14:val="2610" w14:font="MS Gothic"/>
                </w14:checkbox>
              </w:sdtPr>
              <w:sdtContent>
                <w:r w:rsidR="001511D1">
                  <w:rPr>
                    <w:rFonts w:ascii="MS Gothic" w:eastAsia="MS Gothic" w:hAnsi="MS Gothic" w:cs="MS Mincho" w:hint="eastAsia"/>
                    <w:sz w:val="16"/>
                    <w:szCs w:val="18"/>
                  </w:rPr>
                  <w:t>☒</w:t>
                </w:r>
              </w:sdtContent>
            </w:sdt>
            <w:r w:rsidR="005F44CA" w:rsidRPr="00CD7933">
              <w:rPr>
                <w:rFonts w:ascii="Merriweather" w:hAnsi="Merriweather"/>
                <w:sz w:val="16"/>
              </w:rPr>
              <w:t xml:space="preserve"> Class attendance</w:t>
            </w:r>
          </w:p>
        </w:tc>
        <w:tc>
          <w:tcPr>
            <w:tcW w:w="1550" w:type="dxa"/>
            <w:gridSpan w:val="5"/>
            <w:vAlign w:val="center"/>
          </w:tcPr>
          <w:p w14:paraId="576D0EDE" w14:textId="77777777" w:rsidR="005F44CA" w:rsidRPr="00CD7933" w:rsidRDefault="00000000" w:rsidP="00A14666">
            <w:pPr>
              <w:tabs>
                <w:tab w:val="left" w:pos="1218"/>
              </w:tabs>
              <w:spacing w:before="20" w:after="20"/>
              <w:jc w:val="center"/>
              <w:rPr>
                <w:rFonts w:ascii="Merriweather" w:hAnsi="Merriweather"/>
                <w:sz w:val="16"/>
                <w:vertAlign w:val="superscript"/>
              </w:rPr>
            </w:pPr>
            <w:sdt>
              <w:sdtPr>
                <w:rPr>
                  <w:rFonts w:ascii="Merriweather" w:eastAsia="MS Mincho" w:hAnsi="Merriweather" w:cs="MS Mincho"/>
                  <w:sz w:val="16"/>
                  <w:szCs w:val="18"/>
                </w:rPr>
                <w:id w:val="-1320267691"/>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Preparation for class</w:t>
            </w:r>
          </w:p>
        </w:tc>
        <w:tc>
          <w:tcPr>
            <w:tcW w:w="1854" w:type="dxa"/>
            <w:gridSpan w:val="5"/>
            <w:vAlign w:val="center"/>
          </w:tcPr>
          <w:p w14:paraId="0DE03158"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08669450"/>
                <w14:checkbox>
                  <w14:checked w14:val="1"/>
                  <w14:checkedState w14:val="2612" w14:font="MS Gothic"/>
                  <w14:uncheckedState w14:val="2610" w14:font="MS Gothic"/>
                </w14:checkbox>
              </w:sdtPr>
              <w:sdtContent>
                <w:r w:rsidR="001511D1">
                  <w:rPr>
                    <w:rFonts w:ascii="MS Gothic" w:eastAsia="MS Gothic" w:hAnsi="MS Gothic" w:cs="MS Mincho" w:hint="eastAsia"/>
                    <w:sz w:val="16"/>
                    <w:szCs w:val="18"/>
                  </w:rPr>
                  <w:t>☒</w:t>
                </w:r>
              </w:sdtContent>
            </w:sdt>
            <w:r w:rsidR="005F44CA" w:rsidRPr="00CD7933">
              <w:rPr>
                <w:rFonts w:ascii="Merriweather" w:hAnsi="Merriweather"/>
                <w:sz w:val="16"/>
              </w:rPr>
              <w:t xml:space="preserve"> Homework</w:t>
            </w:r>
          </w:p>
        </w:tc>
        <w:tc>
          <w:tcPr>
            <w:tcW w:w="1776" w:type="dxa"/>
            <w:gridSpan w:val="8"/>
            <w:vAlign w:val="center"/>
          </w:tcPr>
          <w:p w14:paraId="6CD1B683"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884013749"/>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Continuous evaluation</w:t>
            </w:r>
          </w:p>
        </w:tc>
        <w:tc>
          <w:tcPr>
            <w:tcW w:w="985" w:type="dxa"/>
            <w:vAlign w:val="center"/>
          </w:tcPr>
          <w:p w14:paraId="4453AC9C"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6653218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Research</w:t>
            </w:r>
          </w:p>
        </w:tc>
      </w:tr>
      <w:tr w:rsidR="005F44CA" w:rsidRPr="00CF5812" w14:paraId="41468BD9" w14:textId="77777777" w:rsidTr="00CF5A7E">
        <w:trPr>
          <w:trHeight w:val="190"/>
        </w:trPr>
        <w:tc>
          <w:tcPr>
            <w:tcW w:w="1485" w:type="dxa"/>
            <w:vMerge/>
            <w:shd w:val="clear" w:color="auto" w:fill="F2F2F2"/>
          </w:tcPr>
          <w:p w14:paraId="193CFE20"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53EDC88C"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39813603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Practical work</w:t>
            </w:r>
          </w:p>
        </w:tc>
        <w:tc>
          <w:tcPr>
            <w:tcW w:w="1550" w:type="dxa"/>
            <w:gridSpan w:val="5"/>
            <w:vAlign w:val="center"/>
          </w:tcPr>
          <w:p w14:paraId="6433822B"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58945367"/>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Experimental work</w:t>
            </w:r>
          </w:p>
        </w:tc>
        <w:tc>
          <w:tcPr>
            <w:tcW w:w="1854" w:type="dxa"/>
            <w:gridSpan w:val="5"/>
            <w:vAlign w:val="center"/>
          </w:tcPr>
          <w:p w14:paraId="27158743"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808401256"/>
                <w14:checkbox>
                  <w14:checked w14:val="1"/>
                  <w14:checkedState w14:val="2612" w14:font="MS Gothic"/>
                  <w14:uncheckedState w14:val="2610" w14:font="MS Gothic"/>
                </w14:checkbox>
              </w:sdtPr>
              <w:sdtContent>
                <w:r w:rsidR="00A50DBA">
                  <w:rPr>
                    <w:rFonts w:ascii="MS Gothic" w:eastAsia="MS Gothic" w:hAnsi="MS Gothic" w:cs="MS Mincho" w:hint="eastAsia"/>
                    <w:sz w:val="16"/>
                    <w:szCs w:val="18"/>
                  </w:rPr>
                  <w:t>☒</w:t>
                </w:r>
              </w:sdtContent>
            </w:sdt>
            <w:r w:rsidR="005F44CA" w:rsidRPr="00CD7933">
              <w:rPr>
                <w:rFonts w:ascii="Merriweather" w:hAnsi="Merriweather"/>
                <w:sz w:val="16"/>
              </w:rPr>
              <w:t xml:space="preserve"> Presentation</w:t>
            </w:r>
          </w:p>
        </w:tc>
        <w:tc>
          <w:tcPr>
            <w:tcW w:w="1776" w:type="dxa"/>
            <w:gridSpan w:val="8"/>
            <w:vAlign w:val="center"/>
          </w:tcPr>
          <w:p w14:paraId="7FF2CE6E"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134325326"/>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Project</w:t>
            </w:r>
          </w:p>
        </w:tc>
        <w:tc>
          <w:tcPr>
            <w:tcW w:w="985" w:type="dxa"/>
            <w:vAlign w:val="center"/>
          </w:tcPr>
          <w:p w14:paraId="20E661E7"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96885576"/>
                <w14:checkbox>
                  <w14:checked w14:val="0"/>
                  <w14:checkedState w14:val="2612" w14:font="MS Gothic"/>
                  <w14:uncheckedState w14:val="2610" w14:font="MS Gothic"/>
                </w14:checkbox>
              </w:sdtPr>
              <w:sdtContent>
                <w:r w:rsidR="00A50DBA">
                  <w:rPr>
                    <w:rFonts w:ascii="MS Gothic" w:eastAsia="MS Gothic" w:hAnsi="MS Gothic" w:cs="MS Mincho" w:hint="eastAsia"/>
                    <w:sz w:val="16"/>
                    <w:szCs w:val="18"/>
                  </w:rPr>
                  <w:t>☐</w:t>
                </w:r>
              </w:sdtContent>
            </w:sdt>
            <w:r w:rsidR="005F44CA" w:rsidRPr="00CD7933">
              <w:rPr>
                <w:rFonts w:ascii="Merriweather" w:hAnsi="Merriweather"/>
                <w:sz w:val="16"/>
              </w:rPr>
              <w:t xml:space="preserve"> Seminar</w:t>
            </w:r>
          </w:p>
        </w:tc>
      </w:tr>
      <w:tr w:rsidR="005F44CA" w:rsidRPr="00CF5812" w14:paraId="7D207ADB" w14:textId="77777777" w:rsidTr="00CF5A7E">
        <w:trPr>
          <w:trHeight w:val="190"/>
        </w:trPr>
        <w:tc>
          <w:tcPr>
            <w:tcW w:w="1485" w:type="dxa"/>
            <w:vMerge/>
            <w:shd w:val="clear" w:color="auto" w:fill="F2F2F2"/>
          </w:tcPr>
          <w:p w14:paraId="4A6FCEC3"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3E5BDAE4"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023698893"/>
                <w14:checkbox>
                  <w14:checked w14:val="1"/>
                  <w14:checkedState w14:val="2612" w14:font="MS Gothic"/>
                  <w14:uncheckedState w14:val="2610" w14:font="MS Gothic"/>
                </w14:checkbox>
              </w:sdtPr>
              <w:sdtContent>
                <w:r w:rsidR="001511D1">
                  <w:rPr>
                    <w:rFonts w:ascii="MS Gothic" w:eastAsia="MS Gothic" w:hAnsi="MS Gothic" w:cs="MS Mincho" w:hint="eastAsia"/>
                    <w:sz w:val="16"/>
                    <w:szCs w:val="18"/>
                  </w:rPr>
                  <w:t>☒</w:t>
                </w:r>
              </w:sdtContent>
            </w:sdt>
            <w:r w:rsidR="005F44CA" w:rsidRPr="00CD7933">
              <w:rPr>
                <w:rFonts w:ascii="Merriweather" w:hAnsi="Merriweather"/>
                <w:sz w:val="16"/>
              </w:rPr>
              <w:t xml:space="preserve"> Test(s)</w:t>
            </w:r>
          </w:p>
        </w:tc>
        <w:tc>
          <w:tcPr>
            <w:tcW w:w="1550" w:type="dxa"/>
            <w:gridSpan w:val="5"/>
            <w:vAlign w:val="center"/>
          </w:tcPr>
          <w:p w14:paraId="64E944AD"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14882207"/>
                <w14:checkbox>
                  <w14:checked w14:val="1"/>
                  <w14:checkedState w14:val="2612" w14:font="MS Gothic"/>
                  <w14:uncheckedState w14:val="2610" w14:font="MS Gothic"/>
                </w14:checkbox>
              </w:sdtPr>
              <w:sdtContent>
                <w:r w:rsidR="001511D1">
                  <w:rPr>
                    <w:rFonts w:ascii="MS Gothic" w:eastAsia="MS Gothic" w:hAnsi="MS Gothic" w:cs="MS Mincho" w:hint="eastAsia"/>
                    <w:sz w:val="16"/>
                    <w:szCs w:val="18"/>
                  </w:rPr>
                  <w:t>☒</w:t>
                </w:r>
              </w:sdtContent>
            </w:sdt>
            <w:r w:rsidR="005F44CA" w:rsidRPr="00CD7933">
              <w:rPr>
                <w:rFonts w:ascii="Merriweather" w:hAnsi="Merriweather"/>
                <w:sz w:val="16"/>
              </w:rPr>
              <w:t xml:space="preserve"> Written exam</w:t>
            </w:r>
          </w:p>
        </w:tc>
        <w:tc>
          <w:tcPr>
            <w:tcW w:w="1854" w:type="dxa"/>
            <w:gridSpan w:val="5"/>
            <w:vAlign w:val="center"/>
          </w:tcPr>
          <w:p w14:paraId="63FC979B"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75590583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Oral exam</w:t>
            </w:r>
          </w:p>
        </w:tc>
        <w:tc>
          <w:tcPr>
            <w:tcW w:w="2761" w:type="dxa"/>
            <w:gridSpan w:val="9"/>
            <w:vAlign w:val="center"/>
          </w:tcPr>
          <w:p w14:paraId="6C5111B0"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321547941"/>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Other:</w:t>
            </w:r>
          </w:p>
        </w:tc>
      </w:tr>
      <w:tr w:rsidR="005F44CA" w:rsidRPr="00CF5812" w14:paraId="17767926" w14:textId="77777777" w:rsidTr="00CF5A7E">
        <w:tc>
          <w:tcPr>
            <w:tcW w:w="1485" w:type="dxa"/>
            <w:shd w:val="clear" w:color="auto" w:fill="F2F2F2"/>
          </w:tcPr>
          <w:p w14:paraId="62160F61"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Conditions for permission to take the exam</w:t>
            </w:r>
          </w:p>
        </w:tc>
        <w:tc>
          <w:tcPr>
            <w:tcW w:w="7803" w:type="dxa"/>
            <w:gridSpan w:val="23"/>
            <w:vAlign w:val="center"/>
          </w:tcPr>
          <w:p w14:paraId="0358E4C4" w14:textId="622A94B0" w:rsidR="005F44CA" w:rsidRPr="00A50DBA" w:rsidRDefault="000552F6" w:rsidP="00A50DBA">
            <w:pPr>
              <w:pStyle w:val="ListParagraph"/>
              <w:numPr>
                <w:ilvl w:val="0"/>
                <w:numId w:val="3"/>
              </w:numPr>
              <w:tabs>
                <w:tab w:val="left" w:pos="1218"/>
              </w:tabs>
              <w:spacing w:before="20" w:after="20"/>
              <w:rPr>
                <w:rFonts w:ascii="Merriweather" w:eastAsia="MS Gothic" w:hAnsi="Merriweather"/>
                <w:sz w:val="18"/>
              </w:rPr>
            </w:pPr>
            <w:r>
              <w:rPr>
                <w:rFonts w:ascii="Merriweather" w:eastAsia="MS Gothic" w:hAnsi="Merriweather"/>
                <w:sz w:val="18"/>
              </w:rPr>
              <w:t xml:space="preserve">the </w:t>
            </w:r>
            <w:r w:rsidR="001511D1" w:rsidRPr="00A50DBA">
              <w:rPr>
                <w:rFonts w:ascii="Merriweather" w:eastAsia="MS Gothic" w:hAnsi="Merriweather"/>
                <w:sz w:val="18"/>
              </w:rPr>
              <w:t>attendance of at least 70 % of lectures and seminars</w:t>
            </w:r>
            <w:r w:rsidR="00A50DBA" w:rsidRPr="00A50DBA">
              <w:rPr>
                <w:rFonts w:ascii="Merriweather" w:eastAsia="MS Gothic" w:hAnsi="Merriweather"/>
                <w:sz w:val="18"/>
              </w:rPr>
              <w:t xml:space="preserve">, </w:t>
            </w:r>
          </w:p>
          <w:p w14:paraId="0DA6741E" w14:textId="4EE284C8" w:rsidR="00A50DBA" w:rsidRPr="00BA145E" w:rsidRDefault="000552F6" w:rsidP="00A50DBA">
            <w:pPr>
              <w:pStyle w:val="ListParagraph"/>
              <w:numPr>
                <w:ilvl w:val="0"/>
                <w:numId w:val="3"/>
              </w:numPr>
              <w:tabs>
                <w:tab w:val="left" w:pos="1218"/>
              </w:tabs>
              <w:spacing w:before="20" w:after="20"/>
              <w:rPr>
                <w:rFonts w:ascii="Merriweather" w:eastAsia="MS Gothic" w:hAnsi="Merriweather"/>
                <w:sz w:val="18"/>
              </w:rPr>
            </w:pPr>
            <w:r>
              <w:rPr>
                <w:rFonts w:ascii="Merriweather" w:eastAsia="MS Gothic" w:hAnsi="Merriweather"/>
                <w:sz w:val="18"/>
              </w:rPr>
              <w:t xml:space="preserve">the </w:t>
            </w:r>
            <w:r w:rsidR="00A50DBA">
              <w:rPr>
                <w:rFonts w:ascii="Merriweather" w:eastAsia="MS Gothic" w:hAnsi="Merriweather"/>
                <w:sz w:val="18"/>
              </w:rPr>
              <w:t xml:space="preserve">tasks given in </w:t>
            </w:r>
            <w:r w:rsidR="00A50DBA" w:rsidRPr="00A50DBA">
              <w:rPr>
                <w:rFonts w:ascii="Merriweather" w:eastAsia="MS Gothic" w:hAnsi="Merriweather"/>
                <w:i/>
                <w:sz w:val="18"/>
              </w:rPr>
              <w:t>Shakespearean Language Workbook</w:t>
            </w:r>
            <w:r>
              <w:rPr>
                <w:rFonts w:ascii="Merriweather" w:eastAsia="MS Gothic" w:hAnsi="Merriweather"/>
                <w:i/>
                <w:sz w:val="18"/>
              </w:rPr>
              <w:t xml:space="preserve"> </w:t>
            </w:r>
            <w:r w:rsidRPr="000552F6">
              <w:rPr>
                <w:rFonts w:ascii="Merriweather" w:eastAsia="MS Gothic" w:hAnsi="Merriweather"/>
                <w:sz w:val="18"/>
              </w:rPr>
              <w:t>completed</w:t>
            </w:r>
            <w:r>
              <w:rPr>
                <w:rFonts w:ascii="Merriweather" w:eastAsia="MS Gothic" w:hAnsi="Merriweather"/>
                <w:sz w:val="18"/>
              </w:rPr>
              <w:t xml:space="preserve"> and presented on time,</w:t>
            </w:r>
          </w:p>
          <w:p w14:paraId="044CF598" w14:textId="2E17CCBC" w:rsidR="00BA145E" w:rsidRPr="00A50DBA" w:rsidRDefault="000552F6" w:rsidP="00A50DBA">
            <w:pPr>
              <w:pStyle w:val="ListParagraph"/>
              <w:numPr>
                <w:ilvl w:val="0"/>
                <w:numId w:val="3"/>
              </w:numPr>
              <w:tabs>
                <w:tab w:val="left" w:pos="1218"/>
              </w:tabs>
              <w:spacing w:before="20" w:after="20"/>
              <w:rPr>
                <w:rFonts w:ascii="Merriweather" w:eastAsia="MS Gothic" w:hAnsi="Merriweather"/>
                <w:sz w:val="18"/>
              </w:rPr>
            </w:pPr>
            <w:r>
              <w:rPr>
                <w:rFonts w:ascii="Merriweather" w:eastAsia="MS Gothic" w:hAnsi="Merriweather"/>
                <w:sz w:val="18"/>
              </w:rPr>
              <w:t>the Croatian translations of chosen Shakespeare’s texts written and presented on time</w:t>
            </w:r>
          </w:p>
        </w:tc>
      </w:tr>
      <w:tr w:rsidR="005F44CA" w:rsidRPr="00CF5812" w14:paraId="404A4DFA" w14:textId="77777777" w:rsidTr="00CF5A7E">
        <w:tc>
          <w:tcPr>
            <w:tcW w:w="1485" w:type="dxa"/>
            <w:shd w:val="clear" w:color="auto" w:fill="F2F2F2"/>
          </w:tcPr>
          <w:p w14:paraId="371271BC"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Exam periods</w:t>
            </w:r>
          </w:p>
        </w:tc>
        <w:tc>
          <w:tcPr>
            <w:tcW w:w="3188" w:type="dxa"/>
            <w:gridSpan w:val="9"/>
            <w:vAlign w:val="center"/>
          </w:tcPr>
          <w:p w14:paraId="59A20559"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728342055"/>
                <w14:checkbox>
                  <w14:checked w14:val="1"/>
                  <w14:checkedState w14:val="2612" w14:font="MS Gothic"/>
                  <w14:uncheckedState w14:val="2610" w14:font="MS Gothic"/>
                </w14:checkbox>
              </w:sdtPr>
              <w:sdtContent>
                <w:r w:rsidR="001511D1">
                  <w:rPr>
                    <w:rFonts w:ascii="MS Gothic" w:eastAsia="MS Gothic" w:hAnsi="MS Gothic" w:cs="MS Mincho" w:hint="eastAsia"/>
                    <w:sz w:val="18"/>
                    <w:szCs w:val="18"/>
                  </w:rPr>
                  <w:t>☒</w:t>
                </w:r>
              </w:sdtContent>
            </w:sdt>
            <w:r w:rsidR="005F44CA" w:rsidRPr="00CF5812">
              <w:rPr>
                <w:rFonts w:ascii="Merriweather" w:hAnsi="Merriweather"/>
                <w:sz w:val="18"/>
              </w:rPr>
              <w:t xml:space="preserve"> Winter</w:t>
            </w:r>
          </w:p>
        </w:tc>
        <w:tc>
          <w:tcPr>
            <w:tcW w:w="2350" w:type="dxa"/>
            <w:gridSpan w:val="7"/>
            <w:vAlign w:val="center"/>
          </w:tcPr>
          <w:p w14:paraId="37B40F2F"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913612873"/>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Summer</w:t>
            </w:r>
          </w:p>
        </w:tc>
        <w:tc>
          <w:tcPr>
            <w:tcW w:w="2265" w:type="dxa"/>
            <w:gridSpan w:val="7"/>
            <w:vAlign w:val="center"/>
          </w:tcPr>
          <w:p w14:paraId="11B74E7A"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688258023"/>
                <w14:checkbox>
                  <w14:checked w14:val="1"/>
                  <w14:checkedState w14:val="2612" w14:font="MS Gothic"/>
                  <w14:uncheckedState w14:val="2610" w14:font="MS Gothic"/>
                </w14:checkbox>
              </w:sdtPr>
              <w:sdtContent>
                <w:r w:rsidR="001511D1">
                  <w:rPr>
                    <w:rFonts w:ascii="MS Gothic" w:eastAsia="MS Gothic" w:hAnsi="MS Gothic" w:cs="MS Mincho" w:hint="eastAsia"/>
                    <w:sz w:val="18"/>
                    <w:szCs w:val="18"/>
                  </w:rPr>
                  <w:t>☒</w:t>
                </w:r>
              </w:sdtContent>
            </w:sdt>
            <w:r w:rsidR="005F44CA" w:rsidRPr="00CF5812">
              <w:rPr>
                <w:rFonts w:ascii="Merriweather" w:hAnsi="Merriweather"/>
                <w:sz w:val="18"/>
              </w:rPr>
              <w:t xml:space="preserve"> Autumn</w:t>
            </w:r>
            <w:r w:rsidR="005F44CA" w:rsidRPr="00CF5812">
              <w:rPr>
                <w:rFonts w:ascii="Merriweather" w:hAnsi="Merriweather"/>
                <w:sz w:val="18"/>
              </w:rPr>
              <w:softHyphen/>
            </w:r>
          </w:p>
        </w:tc>
      </w:tr>
      <w:tr w:rsidR="005F44CA" w:rsidRPr="00CF5812" w14:paraId="5DAB284A" w14:textId="77777777" w:rsidTr="00CF5A7E">
        <w:tc>
          <w:tcPr>
            <w:tcW w:w="1485" w:type="dxa"/>
            <w:shd w:val="clear" w:color="auto" w:fill="F2F2F2"/>
          </w:tcPr>
          <w:p w14:paraId="7D9E3760"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Exam dates</w:t>
            </w:r>
          </w:p>
        </w:tc>
        <w:tc>
          <w:tcPr>
            <w:tcW w:w="3188" w:type="dxa"/>
            <w:gridSpan w:val="9"/>
            <w:vAlign w:val="center"/>
          </w:tcPr>
          <w:p w14:paraId="7165022A" w14:textId="14C17C79" w:rsidR="001511D1" w:rsidRPr="00DC516B" w:rsidRDefault="00063B9B" w:rsidP="00A14666">
            <w:pPr>
              <w:tabs>
                <w:tab w:val="left" w:pos="1218"/>
              </w:tabs>
              <w:spacing w:before="20" w:after="20"/>
              <w:jc w:val="center"/>
              <w:rPr>
                <w:rFonts w:ascii="Merriweather" w:hAnsi="Merriweather"/>
                <w:sz w:val="18"/>
              </w:rPr>
            </w:pPr>
            <w:hyperlink r:id="rId8" w:history="1">
              <w:r w:rsidRPr="00C14CE0">
                <w:rPr>
                  <w:rStyle w:val="Hyperlink"/>
                  <w:rFonts w:ascii="Merriweather" w:hAnsi="Merriweather"/>
                  <w:sz w:val="18"/>
                </w:rPr>
                <w:t>https://anglistika.unizd.hr/ispitni-rokovi</w:t>
              </w:r>
            </w:hyperlink>
            <w:r>
              <w:rPr>
                <w:rFonts w:ascii="Merriweather" w:hAnsi="Merriweather"/>
                <w:sz w:val="18"/>
              </w:rPr>
              <w:t xml:space="preserve"> </w:t>
            </w:r>
          </w:p>
        </w:tc>
        <w:tc>
          <w:tcPr>
            <w:tcW w:w="2350" w:type="dxa"/>
            <w:gridSpan w:val="7"/>
            <w:vAlign w:val="center"/>
          </w:tcPr>
          <w:p w14:paraId="4B10FE91" w14:textId="2169F0F6" w:rsidR="005F44CA" w:rsidRPr="00DC516B" w:rsidRDefault="00063B9B" w:rsidP="00A14666">
            <w:pPr>
              <w:tabs>
                <w:tab w:val="left" w:pos="1218"/>
              </w:tabs>
              <w:spacing w:before="20" w:after="20"/>
              <w:jc w:val="center"/>
              <w:rPr>
                <w:rFonts w:ascii="Merriweather" w:hAnsi="Merriweather"/>
                <w:sz w:val="18"/>
              </w:rPr>
            </w:pPr>
            <w:hyperlink r:id="rId9" w:history="1">
              <w:r w:rsidRPr="00C14CE0">
                <w:rPr>
                  <w:rStyle w:val="Hyperlink"/>
                  <w:rFonts w:ascii="Merriweather" w:hAnsi="Merriweather"/>
                  <w:sz w:val="18"/>
                </w:rPr>
                <w:t>https://anglistika.unizd.hr/ispitni-rokovi</w:t>
              </w:r>
            </w:hyperlink>
            <w:r>
              <w:rPr>
                <w:rFonts w:ascii="Merriweather" w:hAnsi="Merriweather"/>
                <w:sz w:val="18"/>
              </w:rPr>
              <w:t xml:space="preserve"> </w:t>
            </w:r>
          </w:p>
        </w:tc>
        <w:tc>
          <w:tcPr>
            <w:tcW w:w="2265" w:type="dxa"/>
            <w:gridSpan w:val="7"/>
            <w:vAlign w:val="center"/>
          </w:tcPr>
          <w:p w14:paraId="60E21E24" w14:textId="06B91E68" w:rsidR="001511D1" w:rsidRPr="00DC516B" w:rsidRDefault="00063B9B" w:rsidP="00D63398">
            <w:pPr>
              <w:tabs>
                <w:tab w:val="left" w:pos="1218"/>
              </w:tabs>
              <w:spacing w:before="20" w:after="20"/>
              <w:jc w:val="center"/>
              <w:rPr>
                <w:rFonts w:ascii="Merriweather" w:hAnsi="Merriweather"/>
                <w:sz w:val="18"/>
              </w:rPr>
            </w:pPr>
            <w:hyperlink r:id="rId10" w:history="1">
              <w:r w:rsidRPr="00C14CE0">
                <w:rPr>
                  <w:rStyle w:val="Hyperlink"/>
                  <w:rFonts w:ascii="Merriweather" w:hAnsi="Merriweather"/>
                  <w:sz w:val="18"/>
                </w:rPr>
                <w:t>https://anglistika.unizd.hr/ispitni-rokovi</w:t>
              </w:r>
            </w:hyperlink>
            <w:r>
              <w:rPr>
                <w:rFonts w:ascii="Merriweather" w:hAnsi="Merriweather"/>
                <w:sz w:val="18"/>
              </w:rPr>
              <w:t xml:space="preserve"> </w:t>
            </w:r>
          </w:p>
        </w:tc>
      </w:tr>
      <w:tr w:rsidR="005F44CA" w:rsidRPr="00CF5812" w14:paraId="6F99B4AF" w14:textId="77777777" w:rsidTr="00CF5A7E">
        <w:tc>
          <w:tcPr>
            <w:tcW w:w="1485" w:type="dxa"/>
            <w:shd w:val="clear" w:color="auto" w:fill="F2F2F2"/>
          </w:tcPr>
          <w:p w14:paraId="0A35773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description</w:t>
            </w:r>
          </w:p>
        </w:tc>
        <w:tc>
          <w:tcPr>
            <w:tcW w:w="7803" w:type="dxa"/>
            <w:gridSpan w:val="23"/>
            <w:vAlign w:val="center"/>
          </w:tcPr>
          <w:p w14:paraId="402BA577" w14:textId="77777777" w:rsid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t>The course gives the analysis of important aspects of Shakespearean grammar and vocabulary, starting from the a) constructions that are still in usage, b) constructions that are presently out of usage, c) constructions used today but non-existent in Shakespeare’s time.</w:t>
            </w:r>
          </w:p>
          <w:p w14:paraId="6577A550" w14:textId="77777777" w:rsidR="001511D1" w:rsidRPr="001511D1" w:rsidRDefault="001511D1" w:rsidP="001511D1">
            <w:pPr>
              <w:tabs>
                <w:tab w:val="left" w:pos="1218"/>
              </w:tabs>
              <w:spacing w:before="20" w:after="20"/>
              <w:jc w:val="both"/>
              <w:rPr>
                <w:rFonts w:ascii="Merriweather" w:hAnsi="Merriweather"/>
                <w:sz w:val="18"/>
              </w:rPr>
            </w:pPr>
          </w:p>
          <w:p w14:paraId="3A0DDB29" w14:textId="77777777" w:rsid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t>At morphological level the focus is on nominal, verbal and pronominal forms, and at syntactical</w:t>
            </w:r>
            <w:r>
              <w:rPr>
                <w:rFonts w:ascii="Merriweather" w:hAnsi="Merriweather"/>
                <w:sz w:val="18"/>
              </w:rPr>
              <w:t xml:space="preserve"> level</w:t>
            </w:r>
            <w:r w:rsidRPr="001511D1">
              <w:rPr>
                <w:rFonts w:ascii="Merriweather" w:hAnsi="Merriweather"/>
                <w:sz w:val="18"/>
              </w:rPr>
              <w:t xml:space="preserve">, on the structure of nominal and verbal phrases. </w:t>
            </w:r>
          </w:p>
          <w:p w14:paraId="409D795A" w14:textId="77777777" w:rsidR="001511D1" w:rsidRDefault="001511D1" w:rsidP="001511D1">
            <w:pPr>
              <w:tabs>
                <w:tab w:val="left" w:pos="1218"/>
              </w:tabs>
              <w:spacing w:before="20" w:after="20"/>
              <w:jc w:val="both"/>
              <w:rPr>
                <w:rFonts w:ascii="Merriweather" w:hAnsi="Merriweather"/>
                <w:sz w:val="18"/>
              </w:rPr>
            </w:pPr>
          </w:p>
          <w:p w14:paraId="74455A24" w14:textId="77777777" w:rsid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t>Lexical analysis explains how Shakespeare enlarged then existing vocabulary and gives also useful insights into semantic changes that some of words used by Shakespeare have undergone over time.</w:t>
            </w:r>
          </w:p>
          <w:p w14:paraId="23A01F3A" w14:textId="77777777" w:rsidR="001511D1" w:rsidRPr="001511D1" w:rsidRDefault="001511D1" w:rsidP="001511D1">
            <w:pPr>
              <w:tabs>
                <w:tab w:val="left" w:pos="1218"/>
              </w:tabs>
              <w:spacing w:before="20" w:after="20"/>
              <w:jc w:val="both"/>
              <w:rPr>
                <w:rFonts w:ascii="Merriweather" w:hAnsi="Merriweather"/>
                <w:sz w:val="18"/>
              </w:rPr>
            </w:pPr>
          </w:p>
          <w:p w14:paraId="50DAA932" w14:textId="77777777" w:rsidR="005F44CA" w:rsidRPr="00CF5812" w:rsidRDefault="001511D1" w:rsidP="001511D1">
            <w:pPr>
              <w:tabs>
                <w:tab w:val="left" w:pos="1218"/>
              </w:tabs>
              <w:spacing w:before="20" w:after="20"/>
              <w:jc w:val="both"/>
              <w:rPr>
                <w:rFonts w:ascii="Merriweather" w:eastAsia="MS Gothic" w:hAnsi="Merriweather"/>
                <w:sz w:val="18"/>
              </w:rPr>
            </w:pPr>
            <w:r w:rsidRPr="001511D1">
              <w:rPr>
                <w:rFonts w:ascii="Merriweather" w:hAnsi="Merriweather"/>
                <w:sz w:val="18"/>
              </w:rPr>
              <w:t>The course also gives an introduction into original Shakespearean pronunciation and orthography as well as Shakespearean metrics.</w:t>
            </w:r>
          </w:p>
        </w:tc>
      </w:tr>
      <w:tr w:rsidR="005F44CA" w:rsidRPr="00CF5812" w14:paraId="73FEE4C8" w14:textId="77777777" w:rsidTr="00CF5A7E">
        <w:tc>
          <w:tcPr>
            <w:tcW w:w="1485" w:type="dxa"/>
            <w:shd w:val="clear" w:color="auto" w:fill="F2F2F2"/>
          </w:tcPr>
          <w:p w14:paraId="76B58F63"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content</w:t>
            </w:r>
          </w:p>
        </w:tc>
        <w:tc>
          <w:tcPr>
            <w:tcW w:w="7803" w:type="dxa"/>
            <w:gridSpan w:val="23"/>
          </w:tcPr>
          <w:p w14:paraId="2E4AC5DF" w14:textId="77777777" w:rsidR="001511D1" w:rsidRP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t>1. Introduction to the course based on syllabus presentation. Prejudices about Shakespearean vocabulary and inventiveness.</w:t>
            </w:r>
          </w:p>
          <w:p w14:paraId="0595CE10" w14:textId="77777777" w:rsidR="001511D1" w:rsidRP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t xml:space="preserve">2. Shakespearean pronunciation and orthography. </w:t>
            </w:r>
          </w:p>
          <w:p w14:paraId="5F0EEB51" w14:textId="77777777" w:rsidR="001511D1" w:rsidRP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t xml:space="preserve">3. Morphology of the nominal system: countable and uncountable nouns, double comparison of adjectives, usage of articles and pronouns, socio-linguistic significance of the pronouns </w:t>
            </w:r>
            <w:r w:rsidRPr="00445BE4">
              <w:rPr>
                <w:rFonts w:ascii="Merriweather" w:hAnsi="Merriweather"/>
                <w:i/>
                <w:sz w:val="18"/>
              </w:rPr>
              <w:t>thou</w:t>
            </w:r>
            <w:r w:rsidRPr="001511D1">
              <w:rPr>
                <w:rFonts w:ascii="Merriweather" w:hAnsi="Merriweather"/>
                <w:sz w:val="18"/>
              </w:rPr>
              <w:t xml:space="preserve"> and </w:t>
            </w:r>
            <w:r w:rsidRPr="00445BE4">
              <w:rPr>
                <w:rFonts w:ascii="Merriweather" w:hAnsi="Merriweather"/>
                <w:i/>
                <w:sz w:val="18"/>
              </w:rPr>
              <w:t>you</w:t>
            </w:r>
            <w:r w:rsidRPr="001511D1">
              <w:rPr>
                <w:rFonts w:ascii="Merriweather" w:hAnsi="Merriweather"/>
                <w:sz w:val="18"/>
              </w:rPr>
              <w:t xml:space="preserve">, usage of relative pronouns, etc. </w:t>
            </w:r>
          </w:p>
          <w:p w14:paraId="5A666268" w14:textId="3438C5F9" w:rsidR="001511D1" w:rsidRP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t>4. Morphology of the verbal system: present tense and past tense inflections, the usage of auxiliaries in the perfect and future tenses, modal verbs, contracted verbal forms, irregular verbs in Shakespeare</w:t>
            </w:r>
          </w:p>
          <w:p w14:paraId="24DA23C6" w14:textId="010FB7EE" w:rsidR="001511D1" w:rsidRP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t>5. Syntax: word-order in sentence, grammatical (dis)agreement, nominal phrase structure</w:t>
            </w:r>
          </w:p>
          <w:p w14:paraId="5F9B1D4C" w14:textId="77777777" w:rsidR="001511D1" w:rsidRP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t>6. Verbal phrase structure</w:t>
            </w:r>
          </w:p>
          <w:p w14:paraId="5CBFD98E" w14:textId="77777777" w:rsidR="001511D1" w:rsidRP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t>7.  1st colloquium</w:t>
            </w:r>
          </w:p>
          <w:p w14:paraId="4709FA79" w14:textId="77777777" w:rsidR="001511D1" w:rsidRP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lastRenderedPageBreak/>
              <w:t>8. Variety of Shakespearean vocabulary: words with different forms, but understandable meanings; words understandable from the context; words impossible to understand either from their forms or the context</w:t>
            </w:r>
          </w:p>
          <w:p w14:paraId="64DABE49" w14:textId="77777777" w:rsidR="001511D1" w:rsidRP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t>9. Words coined by Shakespeare by compounding, derivation, functional shift</w:t>
            </w:r>
          </w:p>
          <w:p w14:paraId="36C2D78D" w14:textId="77777777" w:rsidR="001511D1" w:rsidRP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t>10. Resumption</w:t>
            </w:r>
          </w:p>
          <w:p w14:paraId="43A9C69D" w14:textId="498C8B94" w:rsidR="001511D1" w:rsidRP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t xml:space="preserve">11. Shakespearean vocabulary that has undergone semantic change </w:t>
            </w:r>
            <w:r w:rsidR="00EB71BC">
              <w:rPr>
                <w:rFonts w:ascii="Merriweather" w:hAnsi="Merriweather"/>
                <w:sz w:val="18"/>
              </w:rPr>
              <w:t>up</w:t>
            </w:r>
            <w:r w:rsidR="00445BE4">
              <w:rPr>
                <w:rFonts w:ascii="Merriweather" w:hAnsi="Merriweather"/>
                <w:sz w:val="18"/>
              </w:rPr>
              <w:t xml:space="preserve"> to the </w:t>
            </w:r>
            <w:r w:rsidR="00EB71BC">
              <w:rPr>
                <w:rFonts w:ascii="Merriweather" w:hAnsi="Merriweather"/>
                <w:sz w:val="18"/>
              </w:rPr>
              <w:t>p</w:t>
            </w:r>
            <w:r w:rsidR="00445BE4">
              <w:rPr>
                <w:rFonts w:ascii="Merriweather" w:hAnsi="Merriweather"/>
                <w:sz w:val="18"/>
              </w:rPr>
              <w:t>resent-</w:t>
            </w:r>
            <w:r w:rsidR="00EB71BC">
              <w:rPr>
                <w:rFonts w:ascii="Merriweather" w:hAnsi="Merriweather"/>
                <w:sz w:val="18"/>
              </w:rPr>
              <w:t>d</w:t>
            </w:r>
            <w:r w:rsidRPr="001511D1">
              <w:rPr>
                <w:rFonts w:ascii="Merriweather" w:hAnsi="Merriweather"/>
                <w:sz w:val="18"/>
              </w:rPr>
              <w:t>ay</w:t>
            </w:r>
          </w:p>
          <w:p w14:paraId="633540F0" w14:textId="77777777" w:rsidR="001511D1" w:rsidRP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t>12. Resumption</w:t>
            </w:r>
          </w:p>
          <w:p w14:paraId="0D09111B" w14:textId="77777777" w:rsidR="001511D1" w:rsidRP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t>13. French, Greek and Latin borrowings; malapropisms</w:t>
            </w:r>
          </w:p>
          <w:p w14:paraId="2FE1EB16" w14:textId="77777777" w:rsidR="001511D1" w:rsidRP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t>14. Shakespearean puns</w:t>
            </w:r>
          </w:p>
          <w:p w14:paraId="09048044" w14:textId="77777777" w:rsidR="001511D1" w:rsidRP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t>15. 2nd colloquium</w:t>
            </w:r>
          </w:p>
          <w:p w14:paraId="0CB958F1" w14:textId="77777777" w:rsidR="001511D1" w:rsidRPr="001511D1" w:rsidRDefault="001511D1" w:rsidP="001511D1">
            <w:pPr>
              <w:tabs>
                <w:tab w:val="left" w:pos="1218"/>
              </w:tabs>
              <w:spacing w:before="20" w:after="20"/>
              <w:jc w:val="both"/>
              <w:rPr>
                <w:rFonts w:ascii="Merriweather" w:hAnsi="Merriweather"/>
                <w:sz w:val="18"/>
              </w:rPr>
            </w:pPr>
          </w:p>
          <w:p w14:paraId="3D95DDC8" w14:textId="77777777" w:rsidR="001511D1" w:rsidRPr="001511D1" w:rsidRDefault="001511D1" w:rsidP="001511D1">
            <w:pPr>
              <w:tabs>
                <w:tab w:val="left" w:pos="1218"/>
              </w:tabs>
              <w:spacing w:before="20" w:after="20"/>
              <w:jc w:val="both"/>
              <w:rPr>
                <w:rFonts w:ascii="Merriweather" w:hAnsi="Merriweather"/>
                <w:sz w:val="18"/>
              </w:rPr>
            </w:pPr>
            <w:r w:rsidRPr="001511D1">
              <w:rPr>
                <w:rFonts w:ascii="Merriweather" w:hAnsi="Merriweather"/>
                <w:sz w:val="18"/>
              </w:rPr>
              <w:t>Seminars involve:</w:t>
            </w:r>
          </w:p>
          <w:p w14:paraId="396A1F64" w14:textId="77777777" w:rsidR="001511D1" w:rsidRDefault="001511D1" w:rsidP="001511D1">
            <w:pPr>
              <w:pStyle w:val="ListParagraph"/>
              <w:numPr>
                <w:ilvl w:val="0"/>
                <w:numId w:val="1"/>
              </w:numPr>
              <w:suppressAutoHyphens/>
              <w:spacing w:before="0" w:after="0"/>
              <w:contextualSpacing w:val="0"/>
              <w:jc w:val="both"/>
              <w:rPr>
                <w:rFonts w:ascii="Merriweather" w:hAnsi="Merriweather"/>
                <w:sz w:val="18"/>
              </w:rPr>
            </w:pPr>
            <w:r w:rsidRPr="001511D1">
              <w:rPr>
                <w:rFonts w:ascii="Merriweather" w:hAnsi="Merriweather"/>
                <w:sz w:val="18"/>
              </w:rPr>
              <w:t xml:space="preserve">individual or group analyses of some aspects of </w:t>
            </w:r>
            <w:r w:rsidR="00445BE4">
              <w:rPr>
                <w:rFonts w:ascii="Merriweather" w:hAnsi="Merriweather"/>
                <w:sz w:val="18"/>
              </w:rPr>
              <w:t>Shakespearean language noticeable</w:t>
            </w:r>
            <w:r w:rsidRPr="001511D1">
              <w:rPr>
                <w:rFonts w:ascii="Merriweather" w:hAnsi="Merriweather"/>
                <w:sz w:val="18"/>
              </w:rPr>
              <w:t xml:space="preserve"> in p</w:t>
            </w:r>
            <w:r w:rsidR="00445BE4">
              <w:rPr>
                <w:rFonts w:ascii="Merriweather" w:hAnsi="Merriweather"/>
                <w:sz w:val="18"/>
              </w:rPr>
              <w:t>oetry or drama (seminar papers)</w:t>
            </w:r>
            <w:r w:rsidRPr="001511D1">
              <w:rPr>
                <w:rFonts w:ascii="Merriweather" w:hAnsi="Merriweather"/>
                <w:sz w:val="18"/>
              </w:rPr>
              <w:t xml:space="preserve"> on the basi</w:t>
            </w:r>
            <w:r w:rsidR="00445BE4">
              <w:rPr>
                <w:rFonts w:ascii="Merriweather" w:hAnsi="Merriweather"/>
                <w:sz w:val="18"/>
              </w:rPr>
              <w:t xml:space="preserve">s of </w:t>
            </w:r>
            <w:r w:rsidRPr="001511D1">
              <w:rPr>
                <w:rFonts w:ascii="Merriweather" w:hAnsi="Merriweather"/>
                <w:sz w:val="18"/>
              </w:rPr>
              <w:t xml:space="preserve">literature </w:t>
            </w:r>
            <w:r w:rsidR="00445BE4">
              <w:rPr>
                <w:rFonts w:ascii="Merriweather" w:hAnsi="Merriweather"/>
                <w:sz w:val="18"/>
              </w:rPr>
              <w:t xml:space="preserve">given bellow </w:t>
            </w:r>
            <w:r w:rsidRPr="001511D1">
              <w:rPr>
                <w:rFonts w:ascii="Merriweather" w:hAnsi="Merriweather"/>
                <w:sz w:val="18"/>
              </w:rPr>
              <w:t>and relevant internet sources,</w:t>
            </w:r>
          </w:p>
          <w:p w14:paraId="37432216" w14:textId="77777777" w:rsidR="00445BE4" w:rsidRPr="001511D1" w:rsidRDefault="00445BE4" w:rsidP="00445BE4">
            <w:pPr>
              <w:pStyle w:val="ListParagraph"/>
              <w:suppressAutoHyphens/>
              <w:spacing w:before="0" w:after="0"/>
              <w:contextualSpacing w:val="0"/>
              <w:jc w:val="both"/>
              <w:rPr>
                <w:rFonts w:ascii="Merriweather" w:hAnsi="Merriweather"/>
                <w:sz w:val="18"/>
              </w:rPr>
            </w:pPr>
          </w:p>
          <w:p w14:paraId="257F68E8" w14:textId="77777777" w:rsidR="001511D1" w:rsidRDefault="001511D1" w:rsidP="001511D1">
            <w:pPr>
              <w:pStyle w:val="ListParagraph"/>
              <w:numPr>
                <w:ilvl w:val="0"/>
                <w:numId w:val="1"/>
              </w:numPr>
              <w:suppressAutoHyphens/>
              <w:spacing w:before="0" w:after="0"/>
              <w:contextualSpacing w:val="0"/>
              <w:jc w:val="both"/>
              <w:rPr>
                <w:rFonts w:ascii="Merriweather" w:hAnsi="Merriweather"/>
                <w:sz w:val="18"/>
              </w:rPr>
            </w:pPr>
            <w:r w:rsidRPr="001511D1">
              <w:rPr>
                <w:rFonts w:ascii="Merriweather" w:hAnsi="Merriweather"/>
                <w:sz w:val="18"/>
              </w:rPr>
              <w:t xml:space="preserve">resolving of the linguistic tasks given in </w:t>
            </w:r>
            <w:r w:rsidRPr="00445BE4">
              <w:rPr>
                <w:rFonts w:ascii="Merriweather" w:hAnsi="Merriweather"/>
                <w:i/>
                <w:sz w:val="18"/>
              </w:rPr>
              <w:t>‘A Shakespearean Language Workbook for Students of EFL’</w:t>
            </w:r>
            <w:r w:rsidRPr="001511D1">
              <w:rPr>
                <w:rFonts w:ascii="Merriweather" w:hAnsi="Merriweather"/>
                <w:sz w:val="18"/>
              </w:rPr>
              <w:t>,</w:t>
            </w:r>
          </w:p>
          <w:p w14:paraId="23E847A0" w14:textId="77777777" w:rsidR="00445BE4" w:rsidRPr="00445BE4" w:rsidRDefault="00445BE4" w:rsidP="00445BE4">
            <w:pPr>
              <w:suppressAutoHyphens/>
              <w:spacing w:before="0" w:after="0"/>
              <w:jc w:val="both"/>
              <w:rPr>
                <w:rFonts w:ascii="Merriweather" w:hAnsi="Merriweather"/>
                <w:sz w:val="18"/>
              </w:rPr>
            </w:pPr>
          </w:p>
          <w:p w14:paraId="21109992" w14:textId="77777777" w:rsidR="001511D1" w:rsidRDefault="001511D1" w:rsidP="001511D1">
            <w:pPr>
              <w:pStyle w:val="ListParagraph"/>
              <w:numPr>
                <w:ilvl w:val="0"/>
                <w:numId w:val="1"/>
              </w:numPr>
              <w:suppressAutoHyphens/>
              <w:spacing w:before="0" w:after="0"/>
              <w:contextualSpacing w:val="0"/>
              <w:jc w:val="both"/>
              <w:rPr>
                <w:rFonts w:ascii="Merriweather" w:hAnsi="Merriweather"/>
                <w:sz w:val="18"/>
              </w:rPr>
            </w:pPr>
            <w:r w:rsidRPr="001511D1">
              <w:rPr>
                <w:rFonts w:ascii="Merriweather" w:hAnsi="Merriweather"/>
                <w:sz w:val="18"/>
              </w:rPr>
              <w:t>reading, translation and analysis of selected Shakespeare’s texts, prepared in advance at home,</w:t>
            </w:r>
          </w:p>
          <w:p w14:paraId="14E044B7" w14:textId="77777777" w:rsidR="00445BE4" w:rsidRPr="00445BE4" w:rsidRDefault="00445BE4" w:rsidP="00445BE4">
            <w:pPr>
              <w:suppressAutoHyphens/>
              <w:spacing w:before="0" w:after="0"/>
              <w:jc w:val="both"/>
              <w:rPr>
                <w:rFonts w:ascii="Merriweather" w:hAnsi="Merriweather"/>
                <w:sz w:val="18"/>
              </w:rPr>
            </w:pPr>
          </w:p>
          <w:p w14:paraId="7AB8EFAD" w14:textId="77777777" w:rsidR="001511D1" w:rsidRPr="001511D1" w:rsidRDefault="001511D1" w:rsidP="001511D1">
            <w:pPr>
              <w:pStyle w:val="ListParagraph"/>
              <w:numPr>
                <w:ilvl w:val="0"/>
                <w:numId w:val="1"/>
              </w:numPr>
              <w:suppressAutoHyphens/>
              <w:spacing w:before="0" w:after="0"/>
              <w:contextualSpacing w:val="0"/>
              <w:jc w:val="both"/>
              <w:rPr>
                <w:rFonts w:ascii="Merriweather" w:hAnsi="Merriweather"/>
                <w:sz w:val="18"/>
              </w:rPr>
            </w:pPr>
            <w:r w:rsidRPr="001511D1">
              <w:rPr>
                <w:rFonts w:ascii="Merriweather" w:hAnsi="Merriweather"/>
                <w:sz w:val="18"/>
              </w:rPr>
              <w:t xml:space="preserve">watching of internet sites, especially aimed at </w:t>
            </w:r>
            <w:r w:rsidR="00445BE4">
              <w:rPr>
                <w:rFonts w:ascii="Merriweather" w:hAnsi="Merriweather"/>
                <w:sz w:val="18"/>
              </w:rPr>
              <w:t>the students of the original Shakespearean language</w:t>
            </w:r>
          </w:p>
          <w:p w14:paraId="23CFBFD4" w14:textId="77777777" w:rsidR="005F44CA" w:rsidRPr="001511D1" w:rsidRDefault="005F44CA" w:rsidP="001511D1">
            <w:pPr>
              <w:tabs>
                <w:tab w:val="left" w:pos="1218"/>
              </w:tabs>
              <w:spacing w:before="20" w:after="20"/>
              <w:jc w:val="both"/>
              <w:rPr>
                <w:rFonts w:ascii="Merriweather" w:hAnsi="Merriweather"/>
                <w:sz w:val="18"/>
              </w:rPr>
            </w:pPr>
            <w:r w:rsidRPr="001511D1">
              <w:rPr>
                <w:rFonts w:ascii="Merriweather" w:hAnsi="Merriweather"/>
                <w:sz w:val="18"/>
              </w:rPr>
              <w:t xml:space="preserve"> </w:t>
            </w:r>
          </w:p>
        </w:tc>
      </w:tr>
      <w:tr w:rsidR="005F44CA" w:rsidRPr="00CF5812" w14:paraId="111D11BF" w14:textId="77777777" w:rsidTr="00CF5A7E">
        <w:tc>
          <w:tcPr>
            <w:tcW w:w="1485" w:type="dxa"/>
            <w:shd w:val="clear" w:color="auto" w:fill="F2F2F2"/>
          </w:tcPr>
          <w:p w14:paraId="149BB269"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Required reading</w:t>
            </w:r>
          </w:p>
        </w:tc>
        <w:tc>
          <w:tcPr>
            <w:tcW w:w="7803" w:type="dxa"/>
            <w:gridSpan w:val="23"/>
            <w:vAlign w:val="center"/>
          </w:tcPr>
          <w:p w14:paraId="34183366" w14:textId="77777777" w:rsidR="00445BE4" w:rsidRDefault="00445BE4" w:rsidP="00445BE4">
            <w:pPr>
              <w:suppressAutoHyphens/>
              <w:spacing w:before="0" w:after="0"/>
              <w:jc w:val="both"/>
              <w:rPr>
                <w:rFonts w:ascii="Merriweather" w:hAnsi="Merriweather"/>
                <w:sz w:val="18"/>
              </w:rPr>
            </w:pPr>
          </w:p>
          <w:p w14:paraId="1F788DF3" w14:textId="77777777" w:rsidR="00442FC6" w:rsidRDefault="00442FC6" w:rsidP="00442FC6">
            <w:pPr>
              <w:pStyle w:val="ListParagraph"/>
              <w:numPr>
                <w:ilvl w:val="0"/>
                <w:numId w:val="1"/>
              </w:numPr>
              <w:suppressAutoHyphens/>
              <w:spacing w:before="0" w:after="0"/>
              <w:jc w:val="both"/>
              <w:rPr>
                <w:rFonts w:ascii="Merriweather" w:hAnsi="Merriweather"/>
                <w:sz w:val="18"/>
              </w:rPr>
            </w:pPr>
            <w:r>
              <w:rPr>
                <w:rFonts w:ascii="Merriweather" w:hAnsi="Merriweather"/>
                <w:sz w:val="18"/>
              </w:rPr>
              <w:t xml:space="preserve">Crystal, David. 2008. </w:t>
            </w:r>
            <w:r w:rsidRPr="00442FC6">
              <w:rPr>
                <w:rFonts w:ascii="Merriweather" w:hAnsi="Merriweather"/>
                <w:i/>
                <w:sz w:val="18"/>
              </w:rPr>
              <w:t>Think on my Words</w:t>
            </w:r>
            <w:r>
              <w:rPr>
                <w:rFonts w:ascii="Merriweather" w:hAnsi="Merriweather"/>
                <w:sz w:val="18"/>
              </w:rPr>
              <w:t xml:space="preserve">. Cambridge: Cambridge University Press. </w:t>
            </w:r>
          </w:p>
          <w:p w14:paraId="6EEA5819" w14:textId="77777777" w:rsidR="00442FC6" w:rsidRDefault="00442FC6" w:rsidP="00442FC6">
            <w:pPr>
              <w:pStyle w:val="ListParagraph"/>
              <w:suppressAutoHyphens/>
              <w:spacing w:before="0" w:after="0"/>
              <w:jc w:val="both"/>
              <w:rPr>
                <w:rFonts w:ascii="Merriweather" w:hAnsi="Merriweather"/>
                <w:sz w:val="18"/>
              </w:rPr>
            </w:pPr>
          </w:p>
          <w:p w14:paraId="2F42B975" w14:textId="77777777" w:rsidR="00442FC6" w:rsidRDefault="00442FC6" w:rsidP="00442FC6">
            <w:pPr>
              <w:pStyle w:val="ListParagraph"/>
              <w:suppressAutoHyphens/>
              <w:spacing w:before="0" w:after="0"/>
              <w:jc w:val="both"/>
              <w:rPr>
                <w:rFonts w:ascii="Merriweather" w:hAnsi="Merriweather"/>
                <w:sz w:val="18"/>
              </w:rPr>
            </w:pPr>
            <w:r>
              <w:rPr>
                <w:rFonts w:ascii="Merriweather" w:hAnsi="Merriweather"/>
                <w:sz w:val="18"/>
              </w:rPr>
              <w:t>Consulting of:</w:t>
            </w:r>
          </w:p>
          <w:p w14:paraId="2DD19971" w14:textId="77777777" w:rsidR="00442FC6" w:rsidRDefault="00442FC6" w:rsidP="00442FC6">
            <w:pPr>
              <w:suppressAutoHyphens/>
              <w:spacing w:before="0" w:after="0"/>
              <w:jc w:val="both"/>
              <w:rPr>
                <w:rFonts w:ascii="Merriweather" w:hAnsi="Merriweather"/>
                <w:sz w:val="18"/>
              </w:rPr>
            </w:pPr>
          </w:p>
          <w:p w14:paraId="5CF85905" w14:textId="77777777" w:rsidR="00442FC6" w:rsidRPr="00442FC6" w:rsidRDefault="00442FC6" w:rsidP="00442FC6">
            <w:pPr>
              <w:pStyle w:val="ListParagraph"/>
              <w:numPr>
                <w:ilvl w:val="0"/>
                <w:numId w:val="1"/>
              </w:numPr>
              <w:suppressAutoHyphens/>
              <w:spacing w:before="0" w:after="0"/>
              <w:jc w:val="both"/>
              <w:rPr>
                <w:rFonts w:ascii="Merriweather" w:hAnsi="Merriweather"/>
                <w:sz w:val="18"/>
              </w:rPr>
            </w:pPr>
            <w:r w:rsidRPr="00445BE4">
              <w:rPr>
                <w:rFonts w:ascii="Merriweather" w:hAnsi="Merriweather"/>
                <w:sz w:val="18"/>
              </w:rPr>
              <w:t xml:space="preserve">Shewmaker, Eugene F. 2008. </w:t>
            </w:r>
            <w:r w:rsidRPr="00442FC6">
              <w:rPr>
                <w:rFonts w:ascii="Merriweather" w:hAnsi="Merriweather"/>
                <w:i/>
                <w:sz w:val="18"/>
              </w:rPr>
              <w:t>Shakespeare’s Language. A Glossary of Unfamiliar Words in His Plays and Poems.</w:t>
            </w:r>
            <w:r w:rsidRPr="00445BE4">
              <w:rPr>
                <w:rFonts w:ascii="Merriweather" w:hAnsi="Merriweather"/>
                <w:sz w:val="18"/>
              </w:rPr>
              <w:t xml:space="preserve"> New York: Facts on File.</w:t>
            </w:r>
          </w:p>
          <w:p w14:paraId="3E7BEDE8" w14:textId="77777777" w:rsidR="00445BE4" w:rsidRDefault="00445BE4" w:rsidP="00445BE4">
            <w:pPr>
              <w:suppressAutoHyphens/>
              <w:spacing w:before="0" w:after="0"/>
              <w:jc w:val="both"/>
              <w:rPr>
                <w:rFonts w:ascii="Merriweather" w:hAnsi="Merriweather"/>
                <w:sz w:val="18"/>
              </w:rPr>
            </w:pPr>
          </w:p>
          <w:p w14:paraId="3362B5FF" w14:textId="77777777" w:rsidR="00445BE4" w:rsidRDefault="00445BE4" w:rsidP="00445BE4">
            <w:pPr>
              <w:suppressAutoHyphens/>
              <w:spacing w:before="0" w:after="0"/>
              <w:jc w:val="both"/>
              <w:rPr>
                <w:rFonts w:ascii="Merriweather" w:hAnsi="Merriweather"/>
                <w:sz w:val="18"/>
              </w:rPr>
            </w:pPr>
          </w:p>
          <w:p w14:paraId="6CECD3DF" w14:textId="77777777" w:rsidR="00445BE4" w:rsidRDefault="00445BE4" w:rsidP="00445BE4">
            <w:pPr>
              <w:suppressAutoHyphens/>
              <w:spacing w:before="0" w:after="0"/>
              <w:jc w:val="both"/>
              <w:rPr>
                <w:rFonts w:ascii="Merriweather" w:hAnsi="Merriweather"/>
                <w:sz w:val="18"/>
              </w:rPr>
            </w:pPr>
          </w:p>
          <w:p w14:paraId="548902DA" w14:textId="77777777" w:rsidR="00445BE4" w:rsidRPr="00445BE4" w:rsidRDefault="00445BE4" w:rsidP="00445BE4">
            <w:pPr>
              <w:suppressAutoHyphens/>
              <w:spacing w:before="0" w:after="0"/>
              <w:jc w:val="both"/>
              <w:rPr>
                <w:rFonts w:ascii="Merriweather" w:hAnsi="Merriweather"/>
                <w:sz w:val="18"/>
              </w:rPr>
            </w:pPr>
            <w:r>
              <w:rPr>
                <w:rFonts w:ascii="Merriweather" w:hAnsi="Merriweather"/>
                <w:sz w:val="18"/>
              </w:rPr>
              <w:t>S</w:t>
            </w:r>
            <w:r w:rsidRPr="00445BE4">
              <w:rPr>
                <w:rFonts w:ascii="Merriweather" w:hAnsi="Merriweather"/>
                <w:sz w:val="18"/>
              </w:rPr>
              <w:t>elected chapters from:</w:t>
            </w:r>
          </w:p>
          <w:p w14:paraId="273F5451" w14:textId="77777777" w:rsidR="00445BE4" w:rsidRDefault="00445BE4" w:rsidP="00442FC6">
            <w:pPr>
              <w:pStyle w:val="ListParagraph"/>
              <w:suppressAutoHyphens/>
              <w:spacing w:before="0" w:after="0"/>
              <w:contextualSpacing w:val="0"/>
              <w:jc w:val="both"/>
              <w:rPr>
                <w:rFonts w:ascii="Merriweather" w:hAnsi="Merriweather"/>
                <w:sz w:val="18"/>
              </w:rPr>
            </w:pPr>
          </w:p>
          <w:p w14:paraId="43926937" w14:textId="77777777" w:rsidR="00445BE4" w:rsidRDefault="00445BE4" w:rsidP="00445BE4">
            <w:pPr>
              <w:pStyle w:val="ListParagraph"/>
              <w:numPr>
                <w:ilvl w:val="0"/>
                <w:numId w:val="1"/>
              </w:numPr>
              <w:suppressAutoHyphens/>
              <w:spacing w:before="0" w:after="0"/>
              <w:contextualSpacing w:val="0"/>
              <w:jc w:val="both"/>
              <w:rPr>
                <w:rFonts w:ascii="Merriweather" w:hAnsi="Merriweather"/>
                <w:sz w:val="18"/>
              </w:rPr>
            </w:pPr>
            <w:r w:rsidRPr="00445BE4">
              <w:rPr>
                <w:rFonts w:ascii="Merriweather" w:hAnsi="Merriweather"/>
                <w:sz w:val="18"/>
              </w:rPr>
              <w:t xml:space="preserve">Alexander, Catherine M.S. (ed.) 2004. </w:t>
            </w:r>
            <w:r w:rsidRPr="00442FC6">
              <w:rPr>
                <w:rFonts w:ascii="Merriweather" w:hAnsi="Merriweather"/>
                <w:i/>
                <w:sz w:val="18"/>
              </w:rPr>
              <w:t>Shakespeare and Language.</w:t>
            </w:r>
            <w:r w:rsidRPr="00445BE4">
              <w:rPr>
                <w:rFonts w:ascii="Merriweather" w:hAnsi="Merriweather"/>
                <w:sz w:val="18"/>
              </w:rPr>
              <w:t xml:space="preserve"> Cambridge: Cambridge University Press</w:t>
            </w:r>
          </w:p>
          <w:p w14:paraId="62DB28E3" w14:textId="77777777" w:rsidR="00445BE4" w:rsidRPr="00445BE4" w:rsidRDefault="00445BE4" w:rsidP="00445BE4">
            <w:pPr>
              <w:pStyle w:val="ListParagraph"/>
              <w:suppressAutoHyphens/>
              <w:spacing w:before="0" w:after="0"/>
              <w:contextualSpacing w:val="0"/>
              <w:jc w:val="both"/>
              <w:rPr>
                <w:rFonts w:ascii="Merriweather" w:hAnsi="Merriweather"/>
                <w:sz w:val="18"/>
              </w:rPr>
            </w:pPr>
          </w:p>
          <w:p w14:paraId="0CBC785D" w14:textId="77777777" w:rsidR="00445BE4" w:rsidRDefault="00445BE4" w:rsidP="00445BE4">
            <w:pPr>
              <w:pStyle w:val="ListParagraph"/>
              <w:numPr>
                <w:ilvl w:val="0"/>
                <w:numId w:val="1"/>
              </w:numPr>
              <w:suppressAutoHyphens/>
              <w:spacing w:before="0" w:after="0"/>
              <w:contextualSpacing w:val="0"/>
              <w:jc w:val="both"/>
              <w:rPr>
                <w:rFonts w:ascii="Merriweather" w:hAnsi="Merriweather"/>
                <w:sz w:val="18"/>
              </w:rPr>
            </w:pPr>
            <w:r w:rsidRPr="00445BE4">
              <w:rPr>
                <w:rFonts w:ascii="Merriweather" w:hAnsi="Merriweather"/>
                <w:sz w:val="18"/>
              </w:rPr>
              <w:t xml:space="preserve">Blake, N.F. 2002. </w:t>
            </w:r>
            <w:r w:rsidRPr="00442FC6">
              <w:rPr>
                <w:rFonts w:ascii="Merriweather" w:hAnsi="Merriweather"/>
                <w:i/>
                <w:sz w:val="18"/>
              </w:rPr>
              <w:t>A Grammar of Shakespeare's Language</w:t>
            </w:r>
            <w:r w:rsidRPr="00445BE4">
              <w:rPr>
                <w:rFonts w:ascii="Merriweather" w:hAnsi="Merriweather"/>
                <w:sz w:val="18"/>
              </w:rPr>
              <w:t>. Basingstoke: Palgrave.</w:t>
            </w:r>
          </w:p>
          <w:p w14:paraId="356250D7" w14:textId="77777777" w:rsidR="00445BE4" w:rsidRPr="00445BE4" w:rsidRDefault="00445BE4" w:rsidP="00445BE4">
            <w:pPr>
              <w:pStyle w:val="ListParagraph"/>
              <w:rPr>
                <w:rFonts w:ascii="Merriweather" w:hAnsi="Merriweather"/>
                <w:sz w:val="18"/>
              </w:rPr>
            </w:pPr>
          </w:p>
          <w:p w14:paraId="17C425C5" w14:textId="77777777" w:rsidR="00445BE4" w:rsidRPr="00445BE4" w:rsidRDefault="00445BE4" w:rsidP="00445BE4">
            <w:pPr>
              <w:pStyle w:val="ListParagraph"/>
              <w:suppressAutoHyphens/>
              <w:spacing w:before="0" w:after="0"/>
              <w:contextualSpacing w:val="0"/>
              <w:jc w:val="both"/>
              <w:rPr>
                <w:rFonts w:ascii="Merriweather" w:hAnsi="Merriweather"/>
                <w:sz w:val="18"/>
              </w:rPr>
            </w:pPr>
          </w:p>
          <w:p w14:paraId="5AE9ABFD" w14:textId="77777777" w:rsidR="00445BE4" w:rsidRDefault="00445BE4" w:rsidP="00445BE4">
            <w:pPr>
              <w:pStyle w:val="ListParagraph"/>
              <w:numPr>
                <w:ilvl w:val="0"/>
                <w:numId w:val="1"/>
              </w:numPr>
              <w:suppressAutoHyphens/>
              <w:spacing w:before="0" w:after="0"/>
              <w:contextualSpacing w:val="0"/>
              <w:jc w:val="both"/>
              <w:rPr>
                <w:rFonts w:ascii="Merriweather" w:hAnsi="Merriweather"/>
                <w:sz w:val="18"/>
              </w:rPr>
            </w:pPr>
            <w:r w:rsidRPr="00445BE4">
              <w:rPr>
                <w:rFonts w:ascii="Merriweather" w:hAnsi="Merriweather"/>
                <w:sz w:val="18"/>
              </w:rPr>
              <w:t xml:space="preserve">Brook, G.L. 1976. </w:t>
            </w:r>
            <w:r w:rsidRPr="00442FC6">
              <w:rPr>
                <w:rFonts w:ascii="Merriweather" w:hAnsi="Merriweather"/>
                <w:i/>
                <w:sz w:val="18"/>
              </w:rPr>
              <w:t>The Language of Shakespeare</w:t>
            </w:r>
            <w:r w:rsidRPr="00445BE4">
              <w:rPr>
                <w:rFonts w:ascii="Merriweather" w:hAnsi="Merriweather"/>
                <w:sz w:val="18"/>
              </w:rPr>
              <w:t>. London: Deutsch</w:t>
            </w:r>
          </w:p>
          <w:p w14:paraId="5177F64E" w14:textId="77777777" w:rsidR="00445BE4" w:rsidRPr="00445BE4" w:rsidRDefault="00445BE4" w:rsidP="00445BE4">
            <w:pPr>
              <w:pStyle w:val="ListParagraph"/>
              <w:suppressAutoHyphens/>
              <w:spacing w:before="0" w:after="0"/>
              <w:contextualSpacing w:val="0"/>
              <w:jc w:val="both"/>
              <w:rPr>
                <w:rFonts w:ascii="Merriweather" w:hAnsi="Merriweather"/>
                <w:sz w:val="18"/>
              </w:rPr>
            </w:pPr>
          </w:p>
          <w:p w14:paraId="0230EFAC" w14:textId="77777777" w:rsidR="00445BE4" w:rsidRDefault="00445BE4" w:rsidP="00445BE4">
            <w:pPr>
              <w:pStyle w:val="ListParagraph"/>
              <w:numPr>
                <w:ilvl w:val="0"/>
                <w:numId w:val="1"/>
              </w:numPr>
              <w:suppressAutoHyphens/>
              <w:spacing w:before="0" w:after="0"/>
              <w:contextualSpacing w:val="0"/>
              <w:jc w:val="both"/>
              <w:rPr>
                <w:rFonts w:ascii="Merriweather" w:hAnsi="Merriweather"/>
                <w:sz w:val="18"/>
              </w:rPr>
            </w:pPr>
            <w:r w:rsidRPr="00445BE4">
              <w:rPr>
                <w:rFonts w:ascii="Merriweather" w:hAnsi="Merriweather"/>
                <w:sz w:val="18"/>
              </w:rPr>
              <w:t xml:space="preserve">Crystal, David. 2004. </w:t>
            </w:r>
            <w:r w:rsidRPr="00442FC6">
              <w:rPr>
                <w:rFonts w:ascii="Merriweather" w:hAnsi="Merriweather"/>
                <w:i/>
                <w:sz w:val="18"/>
              </w:rPr>
              <w:t>The Stories of English</w:t>
            </w:r>
            <w:r w:rsidRPr="00445BE4">
              <w:rPr>
                <w:rFonts w:ascii="Merriweather" w:hAnsi="Merriweather"/>
                <w:sz w:val="18"/>
              </w:rPr>
              <w:t xml:space="preserve">. London: Penguin. </w:t>
            </w:r>
          </w:p>
          <w:p w14:paraId="2A674B17" w14:textId="77777777" w:rsidR="00445BE4" w:rsidRPr="00445BE4" w:rsidRDefault="00445BE4" w:rsidP="00445BE4">
            <w:pPr>
              <w:pStyle w:val="ListParagraph"/>
              <w:rPr>
                <w:rFonts w:ascii="Merriweather" w:hAnsi="Merriweather"/>
                <w:sz w:val="18"/>
              </w:rPr>
            </w:pPr>
          </w:p>
          <w:p w14:paraId="57B86E46" w14:textId="77777777" w:rsidR="00445BE4" w:rsidRPr="00445BE4" w:rsidRDefault="00445BE4" w:rsidP="00445BE4">
            <w:pPr>
              <w:pStyle w:val="ListParagraph"/>
              <w:suppressAutoHyphens/>
              <w:spacing w:before="0" w:after="0"/>
              <w:contextualSpacing w:val="0"/>
              <w:jc w:val="both"/>
              <w:rPr>
                <w:rFonts w:ascii="Merriweather" w:hAnsi="Merriweather"/>
                <w:sz w:val="18"/>
              </w:rPr>
            </w:pPr>
          </w:p>
          <w:p w14:paraId="596B57C2" w14:textId="77777777" w:rsidR="00445BE4" w:rsidRDefault="00445BE4" w:rsidP="00442FC6">
            <w:pPr>
              <w:pStyle w:val="NoSpacing"/>
              <w:numPr>
                <w:ilvl w:val="0"/>
                <w:numId w:val="1"/>
              </w:numPr>
              <w:spacing w:line="276" w:lineRule="auto"/>
              <w:jc w:val="both"/>
              <w:rPr>
                <w:rFonts w:ascii="Merriweather" w:hAnsi="Merriweather"/>
                <w:sz w:val="18"/>
              </w:rPr>
            </w:pPr>
            <w:r w:rsidRPr="00445BE4">
              <w:rPr>
                <w:rFonts w:ascii="Merriweather" w:hAnsi="Merriweather"/>
                <w:sz w:val="18"/>
                <w:lang w:val="en-GB"/>
              </w:rPr>
              <w:t xml:space="preserve">Crystal, David and Crystal, Ben. 2002. </w:t>
            </w:r>
            <w:r w:rsidRPr="00442FC6">
              <w:rPr>
                <w:rFonts w:ascii="Merriweather" w:hAnsi="Merriweather"/>
                <w:i/>
                <w:sz w:val="18"/>
                <w:lang w:val="en-GB"/>
              </w:rPr>
              <w:t>Shakespeare’s Words</w:t>
            </w:r>
            <w:r w:rsidRPr="00445BE4">
              <w:rPr>
                <w:rFonts w:ascii="Merriweather" w:hAnsi="Merriweather"/>
                <w:sz w:val="18"/>
                <w:lang w:val="en-GB"/>
              </w:rPr>
              <w:t xml:space="preserve">. London: Penguin. </w:t>
            </w:r>
          </w:p>
          <w:p w14:paraId="06128FA3" w14:textId="77777777" w:rsidR="005F44CA" w:rsidRPr="00442FC6" w:rsidRDefault="005F44CA" w:rsidP="00442FC6">
            <w:pPr>
              <w:suppressAutoHyphens/>
              <w:spacing w:before="0" w:after="0"/>
              <w:jc w:val="both"/>
              <w:rPr>
                <w:rFonts w:ascii="Merriweather" w:hAnsi="Merriweather"/>
                <w:sz w:val="18"/>
              </w:rPr>
            </w:pPr>
          </w:p>
        </w:tc>
      </w:tr>
      <w:tr w:rsidR="005F44CA" w:rsidRPr="00CF5812" w14:paraId="2F0A45BE" w14:textId="77777777" w:rsidTr="00CF5A7E">
        <w:tc>
          <w:tcPr>
            <w:tcW w:w="1485" w:type="dxa"/>
            <w:shd w:val="clear" w:color="auto" w:fill="F2F2F2"/>
          </w:tcPr>
          <w:p w14:paraId="233E8256"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Additional reading</w:t>
            </w:r>
          </w:p>
        </w:tc>
        <w:tc>
          <w:tcPr>
            <w:tcW w:w="7803" w:type="dxa"/>
            <w:gridSpan w:val="23"/>
            <w:vAlign w:val="center"/>
          </w:tcPr>
          <w:p w14:paraId="301AEEB1" w14:textId="77777777" w:rsidR="00442FC6" w:rsidRPr="00442FC6" w:rsidRDefault="00442FC6" w:rsidP="00442FC6">
            <w:pPr>
              <w:pStyle w:val="ListParagraph"/>
              <w:numPr>
                <w:ilvl w:val="0"/>
                <w:numId w:val="1"/>
              </w:numPr>
              <w:suppressAutoHyphens/>
              <w:spacing w:before="0" w:after="0"/>
              <w:jc w:val="both"/>
              <w:rPr>
                <w:rFonts w:ascii="Merriweather" w:hAnsi="Merriweather"/>
                <w:sz w:val="18"/>
              </w:rPr>
            </w:pPr>
            <w:r w:rsidRPr="00442FC6">
              <w:rPr>
                <w:rFonts w:ascii="Merriweather" w:hAnsi="Merriweather"/>
                <w:sz w:val="18"/>
              </w:rPr>
              <w:t>Crystal, David. 2005. Pronouncing Shakespeare. Cambridge. Cambridge University Press.</w:t>
            </w:r>
          </w:p>
          <w:p w14:paraId="1443C0CA" w14:textId="77777777" w:rsidR="00442FC6" w:rsidRPr="00442FC6" w:rsidRDefault="00442FC6" w:rsidP="00442FC6">
            <w:pPr>
              <w:pStyle w:val="ListParagraph"/>
              <w:suppressAutoHyphens/>
              <w:spacing w:before="0" w:after="0"/>
              <w:contextualSpacing w:val="0"/>
              <w:jc w:val="both"/>
              <w:rPr>
                <w:rFonts w:ascii="Merriweather" w:hAnsi="Merriweather"/>
                <w:sz w:val="18"/>
              </w:rPr>
            </w:pPr>
          </w:p>
          <w:p w14:paraId="0647B99D" w14:textId="77777777" w:rsidR="00442FC6" w:rsidRPr="00442FC6" w:rsidRDefault="00442FC6" w:rsidP="00442FC6">
            <w:pPr>
              <w:pStyle w:val="ListParagraph"/>
              <w:numPr>
                <w:ilvl w:val="0"/>
                <w:numId w:val="1"/>
              </w:numPr>
              <w:suppressAutoHyphens/>
              <w:spacing w:before="0" w:after="0"/>
              <w:contextualSpacing w:val="0"/>
              <w:jc w:val="both"/>
              <w:rPr>
                <w:rFonts w:ascii="Merriweather" w:hAnsi="Merriweather"/>
                <w:sz w:val="18"/>
              </w:rPr>
            </w:pPr>
            <w:r w:rsidRPr="00442FC6">
              <w:rPr>
                <w:rFonts w:ascii="Merriweather" w:hAnsi="Merriweather"/>
                <w:sz w:val="18"/>
              </w:rPr>
              <w:t>Kermode, Frank. 2002. Shakespeare’s Language. London: Penguin.</w:t>
            </w:r>
          </w:p>
          <w:p w14:paraId="08A8604E" w14:textId="77777777" w:rsidR="00442FC6" w:rsidRPr="00442FC6" w:rsidRDefault="00442FC6" w:rsidP="00442FC6">
            <w:pPr>
              <w:pStyle w:val="ListParagraph"/>
              <w:suppressAutoHyphens/>
              <w:spacing w:before="0" w:after="0"/>
              <w:contextualSpacing w:val="0"/>
              <w:jc w:val="both"/>
              <w:rPr>
                <w:rFonts w:ascii="Merriweather" w:hAnsi="Merriweather"/>
                <w:sz w:val="18"/>
              </w:rPr>
            </w:pPr>
          </w:p>
          <w:p w14:paraId="3E834084" w14:textId="77777777" w:rsidR="00442FC6" w:rsidRPr="00442FC6" w:rsidRDefault="00442FC6" w:rsidP="00442FC6">
            <w:pPr>
              <w:pStyle w:val="ListParagraph"/>
              <w:numPr>
                <w:ilvl w:val="0"/>
                <w:numId w:val="1"/>
              </w:numPr>
              <w:suppressAutoHyphens/>
              <w:spacing w:before="0" w:after="0"/>
              <w:contextualSpacing w:val="0"/>
              <w:jc w:val="both"/>
              <w:rPr>
                <w:rFonts w:ascii="Merriweather" w:hAnsi="Merriweather"/>
                <w:sz w:val="18"/>
              </w:rPr>
            </w:pPr>
            <w:r w:rsidRPr="00442FC6">
              <w:rPr>
                <w:rFonts w:ascii="Merriweather" w:hAnsi="Merriweather"/>
                <w:sz w:val="18"/>
              </w:rPr>
              <w:t>Rodenburg, Patsy.2002. Speaking Shakespeare. London. Methuen.</w:t>
            </w:r>
          </w:p>
          <w:p w14:paraId="4C4ED9ED" w14:textId="77777777" w:rsidR="00442FC6" w:rsidRPr="00442FC6" w:rsidRDefault="00442FC6" w:rsidP="00442FC6">
            <w:pPr>
              <w:pStyle w:val="ListParagraph"/>
              <w:suppressAutoHyphens/>
              <w:spacing w:before="0" w:after="0"/>
              <w:contextualSpacing w:val="0"/>
              <w:jc w:val="both"/>
              <w:rPr>
                <w:rFonts w:ascii="Merriweather" w:hAnsi="Merriweather"/>
                <w:sz w:val="18"/>
              </w:rPr>
            </w:pPr>
          </w:p>
          <w:p w14:paraId="080B2800" w14:textId="77777777" w:rsidR="005F44CA" w:rsidRPr="00442FC6" w:rsidRDefault="00442FC6" w:rsidP="00442FC6">
            <w:pPr>
              <w:pStyle w:val="ListParagraph"/>
              <w:numPr>
                <w:ilvl w:val="0"/>
                <w:numId w:val="1"/>
              </w:numPr>
              <w:suppressAutoHyphens/>
              <w:spacing w:before="0" w:after="0"/>
              <w:contextualSpacing w:val="0"/>
              <w:jc w:val="both"/>
              <w:rPr>
                <w:rFonts w:ascii="Merriweather" w:hAnsi="Merriweather"/>
                <w:sz w:val="18"/>
              </w:rPr>
            </w:pPr>
            <w:r w:rsidRPr="00442FC6">
              <w:rPr>
                <w:rFonts w:ascii="Merriweather" w:hAnsi="Merriweather"/>
                <w:sz w:val="18"/>
              </w:rPr>
              <w:t>Wells, Stanley and Orlin, Lena Cowen. 2003. Shakespeare. An Oxford Guide. Oxford: Oxford University Press.</w:t>
            </w:r>
          </w:p>
        </w:tc>
      </w:tr>
      <w:tr w:rsidR="005F44CA" w:rsidRPr="00CF5812" w14:paraId="413CA0C3" w14:textId="77777777" w:rsidTr="00CF5A7E">
        <w:tc>
          <w:tcPr>
            <w:tcW w:w="1485" w:type="dxa"/>
            <w:shd w:val="clear" w:color="auto" w:fill="F2F2F2"/>
          </w:tcPr>
          <w:p w14:paraId="38225746"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Internet  sources</w:t>
            </w:r>
          </w:p>
        </w:tc>
        <w:tc>
          <w:tcPr>
            <w:tcW w:w="7803" w:type="dxa"/>
            <w:gridSpan w:val="23"/>
            <w:vAlign w:val="center"/>
          </w:tcPr>
          <w:p w14:paraId="187AFCB0" w14:textId="77777777" w:rsidR="005F44CA" w:rsidRPr="001511D1" w:rsidRDefault="005F44CA" w:rsidP="001511D1">
            <w:pPr>
              <w:tabs>
                <w:tab w:val="left" w:pos="1218"/>
              </w:tabs>
              <w:spacing w:before="20" w:after="20"/>
              <w:jc w:val="both"/>
              <w:rPr>
                <w:rFonts w:ascii="Merriweather" w:hAnsi="Merriweather"/>
                <w:sz w:val="18"/>
              </w:rPr>
            </w:pPr>
          </w:p>
        </w:tc>
      </w:tr>
      <w:tr w:rsidR="005F44CA" w:rsidRPr="00CF5812" w14:paraId="50853EE1" w14:textId="77777777" w:rsidTr="00CF5A7E">
        <w:tc>
          <w:tcPr>
            <w:tcW w:w="1485" w:type="dxa"/>
            <w:vMerge w:val="restart"/>
            <w:shd w:val="clear" w:color="auto" w:fill="F2F2F2"/>
            <w:vAlign w:val="center"/>
          </w:tcPr>
          <w:p w14:paraId="4DF034D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Assessment criteria of learning outcomes</w:t>
            </w:r>
          </w:p>
        </w:tc>
        <w:tc>
          <w:tcPr>
            <w:tcW w:w="6498" w:type="dxa"/>
            <w:gridSpan w:val="21"/>
          </w:tcPr>
          <w:p w14:paraId="13286B23" w14:textId="77777777" w:rsidR="005F44CA" w:rsidRPr="001511D1" w:rsidRDefault="005F44CA" w:rsidP="001511D1">
            <w:pPr>
              <w:tabs>
                <w:tab w:val="left" w:pos="1218"/>
              </w:tabs>
              <w:spacing w:before="20" w:after="20"/>
              <w:jc w:val="both"/>
              <w:rPr>
                <w:rFonts w:ascii="Merriweather" w:hAnsi="Merriweather"/>
                <w:sz w:val="18"/>
              </w:rPr>
            </w:pPr>
            <w:r w:rsidRPr="001511D1">
              <w:rPr>
                <w:rFonts w:ascii="Merriweather" w:hAnsi="Merriweather"/>
                <w:sz w:val="18"/>
              </w:rPr>
              <w:t>Final exam only</w:t>
            </w:r>
          </w:p>
        </w:tc>
        <w:tc>
          <w:tcPr>
            <w:tcW w:w="1305" w:type="dxa"/>
            <w:gridSpan w:val="2"/>
          </w:tcPr>
          <w:p w14:paraId="10A2CC53" w14:textId="77777777" w:rsidR="005F44CA" w:rsidRPr="00CF5812" w:rsidRDefault="005F44CA" w:rsidP="00A14666">
            <w:pPr>
              <w:tabs>
                <w:tab w:val="left" w:pos="1218"/>
              </w:tabs>
              <w:spacing w:before="20" w:after="20"/>
              <w:jc w:val="center"/>
              <w:rPr>
                <w:rFonts w:ascii="Merriweather" w:eastAsia="MS Gothic" w:hAnsi="Merriweather"/>
                <w:sz w:val="18"/>
              </w:rPr>
            </w:pPr>
          </w:p>
        </w:tc>
      </w:tr>
      <w:tr w:rsidR="005F44CA" w:rsidRPr="00CF5812" w14:paraId="585E8D6C" w14:textId="77777777" w:rsidTr="00CF5A7E">
        <w:tc>
          <w:tcPr>
            <w:tcW w:w="1485" w:type="dxa"/>
            <w:vMerge/>
            <w:shd w:val="clear" w:color="auto" w:fill="F2F2F2"/>
          </w:tcPr>
          <w:p w14:paraId="22CA1675" w14:textId="77777777" w:rsidR="005F44CA" w:rsidRPr="00CF5812" w:rsidRDefault="005F44CA" w:rsidP="00A14666">
            <w:pPr>
              <w:spacing w:before="20" w:after="20"/>
              <w:rPr>
                <w:rFonts w:ascii="Merriweather" w:hAnsi="Merriweather"/>
                <w:b/>
                <w:sz w:val="18"/>
              </w:rPr>
            </w:pPr>
          </w:p>
        </w:tc>
        <w:tc>
          <w:tcPr>
            <w:tcW w:w="2493" w:type="dxa"/>
            <w:gridSpan w:val="6"/>
            <w:vAlign w:val="center"/>
          </w:tcPr>
          <w:p w14:paraId="3DCC3C61" w14:textId="77777777" w:rsidR="005F44CA" w:rsidRPr="001511D1" w:rsidRDefault="00000000" w:rsidP="001511D1">
            <w:pPr>
              <w:tabs>
                <w:tab w:val="left" w:pos="1218"/>
              </w:tabs>
              <w:spacing w:before="20" w:after="20"/>
              <w:jc w:val="both"/>
              <w:rPr>
                <w:rFonts w:ascii="Merriweather" w:hAnsi="Merriweather"/>
                <w:sz w:val="18"/>
              </w:rPr>
            </w:pPr>
            <w:sdt>
              <w:sdtPr>
                <w:rPr>
                  <w:rFonts w:ascii="Merriweather" w:hAnsi="Merriweather"/>
                  <w:sz w:val="18"/>
                </w:rPr>
                <w:id w:val="382999632"/>
                <w14:checkbox>
                  <w14:checked w14:val="0"/>
                  <w14:checkedState w14:val="2612" w14:font="MS Gothic"/>
                  <w14:uncheckedState w14:val="2610" w14:font="MS Gothic"/>
                </w14:checkbox>
              </w:sdtPr>
              <w:sdtContent>
                <w:r w:rsidR="005F44CA" w:rsidRPr="001511D1">
                  <w:rPr>
                    <w:rFonts w:ascii="Segoe UI Symbol" w:hAnsi="Segoe UI Symbol" w:cs="Segoe UI Symbol"/>
                    <w:sz w:val="18"/>
                  </w:rPr>
                  <w:t>☐</w:t>
                </w:r>
              </w:sdtContent>
            </w:sdt>
            <w:r w:rsidR="005F44CA" w:rsidRPr="001511D1">
              <w:rPr>
                <w:rFonts w:ascii="Merriweather" w:hAnsi="Merriweather"/>
                <w:sz w:val="18"/>
              </w:rPr>
              <w:t xml:space="preserve"> Final written exam</w:t>
            </w:r>
          </w:p>
        </w:tc>
        <w:tc>
          <w:tcPr>
            <w:tcW w:w="2378" w:type="dxa"/>
            <w:gridSpan w:val="7"/>
            <w:vAlign w:val="center"/>
          </w:tcPr>
          <w:p w14:paraId="5F351FB7"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968193279"/>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Final oral exam</w:t>
            </w:r>
          </w:p>
        </w:tc>
        <w:tc>
          <w:tcPr>
            <w:tcW w:w="1627" w:type="dxa"/>
            <w:gridSpan w:val="8"/>
            <w:vAlign w:val="center"/>
          </w:tcPr>
          <w:p w14:paraId="140E9E74"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66709874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Final written and oral exam</w:t>
            </w:r>
          </w:p>
        </w:tc>
        <w:tc>
          <w:tcPr>
            <w:tcW w:w="1305" w:type="dxa"/>
            <w:gridSpan w:val="2"/>
            <w:vAlign w:val="center"/>
          </w:tcPr>
          <w:p w14:paraId="0FE17BFF"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985289263"/>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Practical work and final exam</w:t>
            </w:r>
          </w:p>
        </w:tc>
      </w:tr>
      <w:tr w:rsidR="005F44CA" w:rsidRPr="00CF5812" w14:paraId="2B00B1FA" w14:textId="77777777" w:rsidTr="00CF5A7E">
        <w:tc>
          <w:tcPr>
            <w:tcW w:w="1485" w:type="dxa"/>
            <w:vMerge/>
            <w:shd w:val="clear" w:color="auto" w:fill="F2F2F2"/>
          </w:tcPr>
          <w:p w14:paraId="3E645362"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29DFA6B4" w14:textId="77777777" w:rsidR="001C0985" w:rsidRDefault="00000000" w:rsidP="00A14666">
            <w:pPr>
              <w:widowControl w:val="0"/>
              <w:autoSpaceDE w:val="0"/>
              <w:autoSpaceDN w:val="0"/>
              <w:adjustRightInd w:val="0"/>
              <w:spacing w:before="20" w:after="20"/>
              <w:jc w:val="center"/>
              <w:rPr>
                <w:rFonts w:ascii="Merriweather" w:eastAsia="MS Gothic" w:hAnsi="Merriweather"/>
                <w:sz w:val="16"/>
                <w:szCs w:val="18"/>
              </w:rPr>
            </w:pPr>
            <w:sdt>
              <w:sdtPr>
                <w:rPr>
                  <w:rFonts w:ascii="Merriweather" w:eastAsia="MS Mincho" w:hAnsi="Merriweather" w:cs="MS Mincho"/>
                  <w:sz w:val="16"/>
                  <w:szCs w:val="18"/>
                </w:rPr>
                <w:id w:val="2087953083"/>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eastAsia="MS Gothic" w:hAnsi="Merriweather"/>
                <w:sz w:val="16"/>
                <w:szCs w:val="18"/>
              </w:rPr>
              <w:t xml:space="preserve"> </w:t>
            </w:r>
          </w:p>
          <w:p w14:paraId="040B018A" w14:textId="77777777" w:rsidR="005F44CA" w:rsidRPr="00CD7933" w:rsidRDefault="005F44CA" w:rsidP="00A14666">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eastAsia="MS Gothic" w:hAnsi="Merriweather"/>
                <w:sz w:val="16"/>
                <w:szCs w:val="18"/>
              </w:rPr>
              <w:t>Only</w:t>
            </w:r>
            <w:r w:rsidRPr="00CD7933">
              <w:rPr>
                <w:rFonts w:ascii="Merriweather" w:eastAsia="MS Gothic" w:hAnsi="Merriweather"/>
                <w:sz w:val="16"/>
              </w:rPr>
              <w:t xml:space="preserve"> </w:t>
            </w:r>
            <w:r w:rsidRPr="00CD7933">
              <w:rPr>
                <w:rFonts w:ascii="Merriweather" w:hAnsi="Merriweather"/>
                <w:sz w:val="16"/>
                <w:szCs w:val="18"/>
                <w:lang w:eastAsia="hr-HR"/>
              </w:rPr>
              <w:t xml:space="preserve">test/homework </w:t>
            </w:r>
          </w:p>
        </w:tc>
        <w:tc>
          <w:tcPr>
            <w:tcW w:w="1550" w:type="dxa"/>
            <w:gridSpan w:val="5"/>
            <w:vAlign w:val="center"/>
          </w:tcPr>
          <w:p w14:paraId="3546BCD0"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441225885"/>
                <w14:checkbox>
                  <w14:checked w14:val="1"/>
                  <w14:checkedState w14:val="2612" w14:font="MS Gothic"/>
                  <w14:uncheckedState w14:val="2610" w14:font="MS Gothic"/>
                </w14:checkbox>
              </w:sdtPr>
              <w:sdtContent>
                <w:r w:rsidR="00442FC6">
                  <w:rPr>
                    <w:rFonts w:ascii="MS Gothic" w:eastAsia="MS Gothic" w:hAnsi="MS Gothic" w:cs="MS Mincho" w:hint="eastAsia"/>
                    <w:sz w:val="16"/>
                    <w:szCs w:val="18"/>
                  </w:rPr>
                  <w:t>☒</w:t>
                </w:r>
              </w:sdtContent>
            </w:sdt>
            <w:r w:rsidR="005F44CA" w:rsidRPr="00CD7933">
              <w:rPr>
                <w:rFonts w:ascii="Merriweather" w:hAnsi="Merriweather"/>
                <w:sz w:val="16"/>
              </w:rPr>
              <w:t xml:space="preserve"> Test/homework and final exam</w:t>
            </w:r>
          </w:p>
        </w:tc>
        <w:tc>
          <w:tcPr>
            <w:tcW w:w="1683" w:type="dxa"/>
            <w:gridSpan w:val="4"/>
            <w:vAlign w:val="center"/>
          </w:tcPr>
          <w:p w14:paraId="75C63B72" w14:textId="77777777" w:rsidR="001C0985"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560795190"/>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w:t>
            </w:r>
          </w:p>
          <w:p w14:paraId="50E373FB" w14:textId="77777777" w:rsidR="005F44CA" w:rsidRPr="00CD7933" w:rsidRDefault="005F44CA" w:rsidP="00A14666">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hAnsi="Merriweather"/>
                <w:sz w:val="16"/>
                <w:szCs w:val="18"/>
                <w:lang w:eastAsia="hr-HR"/>
              </w:rPr>
              <w:t>Seminar paper</w:t>
            </w:r>
          </w:p>
        </w:tc>
        <w:tc>
          <w:tcPr>
            <w:tcW w:w="998" w:type="dxa"/>
            <w:gridSpan w:val="5"/>
            <w:vAlign w:val="center"/>
          </w:tcPr>
          <w:p w14:paraId="40E54FDB"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886058311"/>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Seminar paper and final exam</w:t>
            </w:r>
          </w:p>
        </w:tc>
        <w:tc>
          <w:tcPr>
            <w:tcW w:w="949" w:type="dxa"/>
            <w:gridSpan w:val="4"/>
            <w:vAlign w:val="center"/>
          </w:tcPr>
          <w:p w14:paraId="38355F13" w14:textId="77777777" w:rsidR="005F44CA" w:rsidRPr="00CD7933" w:rsidRDefault="00000000" w:rsidP="00A14666">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094777356"/>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Practical work</w:t>
            </w:r>
          </w:p>
        </w:tc>
        <w:tc>
          <w:tcPr>
            <w:tcW w:w="985" w:type="dxa"/>
            <w:vAlign w:val="center"/>
          </w:tcPr>
          <w:p w14:paraId="728D1F8F" w14:textId="77777777" w:rsidR="005F44CA" w:rsidRPr="00CD7933" w:rsidRDefault="00000000" w:rsidP="00A14666">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476874080"/>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other forms</w:t>
            </w:r>
          </w:p>
        </w:tc>
      </w:tr>
      <w:tr w:rsidR="005F44CA" w:rsidRPr="00CF5812" w14:paraId="66C7CC90" w14:textId="77777777" w:rsidTr="00CF5A7E">
        <w:tc>
          <w:tcPr>
            <w:tcW w:w="1485" w:type="dxa"/>
            <w:shd w:val="clear" w:color="auto" w:fill="F2F2F2"/>
          </w:tcPr>
          <w:p w14:paraId="54B89591"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Calculation of final grade</w:t>
            </w:r>
          </w:p>
        </w:tc>
        <w:tc>
          <w:tcPr>
            <w:tcW w:w="7803" w:type="dxa"/>
            <w:gridSpan w:val="23"/>
            <w:vAlign w:val="center"/>
          </w:tcPr>
          <w:p w14:paraId="484EBC09" w14:textId="4CD1EF71" w:rsidR="00442FC6" w:rsidRPr="00442FC6" w:rsidRDefault="00442FC6" w:rsidP="00442FC6">
            <w:pPr>
              <w:tabs>
                <w:tab w:val="left" w:pos="1218"/>
              </w:tabs>
              <w:spacing w:before="20" w:after="20"/>
              <w:rPr>
                <w:rFonts w:ascii="Merriweather" w:hAnsi="Merriweather"/>
                <w:sz w:val="18"/>
                <w:szCs w:val="18"/>
                <w:lang w:eastAsia="hr-HR"/>
              </w:rPr>
            </w:pPr>
            <w:r w:rsidRPr="00442FC6">
              <w:rPr>
                <w:rFonts w:ascii="Merriweather" w:hAnsi="Merriweather"/>
                <w:sz w:val="18"/>
                <w:szCs w:val="18"/>
                <w:lang w:eastAsia="hr-HR"/>
              </w:rPr>
              <w:t>The average grade mark of two colloquia will be taken as final.</w:t>
            </w:r>
          </w:p>
          <w:p w14:paraId="0F906F60" w14:textId="77777777" w:rsidR="00442FC6" w:rsidRPr="00442FC6" w:rsidRDefault="00442FC6" w:rsidP="00442FC6">
            <w:pPr>
              <w:spacing w:after="0"/>
              <w:rPr>
                <w:rFonts w:ascii="Merriweather" w:hAnsi="Merriweather"/>
                <w:sz w:val="18"/>
                <w:szCs w:val="18"/>
                <w:lang w:eastAsia="hr-HR"/>
              </w:rPr>
            </w:pPr>
            <w:r w:rsidRPr="00442FC6">
              <w:rPr>
                <w:rFonts w:ascii="Merriweather" w:hAnsi="Merriweather"/>
                <w:sz w:val="18"/>
                <w:szCs w:val="18"/>
                <w:lang w:eastAsia="hr-HR"/>
              </w:rPr>
              <w:t xml:space="preserve">Students who fail one of the colloquia are obliged to take the final exam. </w:t>
            </w:r>
          </w:p>
          <w:p w14:paraId="330D8201" w14:textId="13A2FBE0" w:rsidR="00442FC6" w:rsidRPr="00442FC6" w:rsidRDefault="00442FC6" w:rsidP="00442FC6">
            <w:pPr>
              <w:spacing w:after="0"/>
              <w:rPr>
                <w:rFonts w:ascii="Merriweather" w:hAnsi="Merriweather"/>
                <w:sz w:val="18"/>
                <w:szCs w:val="18"/>
                <w:lang w:eastAsia="hr-HR"/>
              </w:rPr>
            </w:pPr>
            <w:r w:rsidRPr="00442FC6">
              <w:rPr>
                <w:rFonts w:ascii="Merriweather" w:hAnsi="Merriweather"/>
                <w:sz w:val="18"/>
                <w:szCs w:val="18"/>
                <w:lang w:eastAsia="hr-HR"/>
              </w:rPr>
              <w:t>Th</w:t>
            </w:r>
            <w:r>
              <w:rPr>
                <w:rFonts w:ascii="Merriweather" w:hAnsi="Merriweather"/>
                <w:sz w:val="18"/>
                <w:szCs w:val="18"/>
                <w:lang w:eastAsia="hr-HR"/>
              </w:rPr>
              <w:t>ose who pass both colloquia may</w:t>
            </w:r>
            <w:r w:rsidRPr="00442FC6">
              <w:rPr>
                <w:rFonts w:ascii="Merriweather" w:hAnsi="Merriweather"/>
                <w:sz w:val="18"/>
                <w:szCs w:val="18"/>
                <w:lang w:eastAsia="hr-HR"/>
              </w:rPr>
              <w:t xml:space="preserve"> take the final exam </w:t>
            </w:r>
            <w:r w:rsidR="007E5121">
              <w:rPr>
                <w:rFonts w:ascii="Merriweather" w:hAnsi="Merriweather"/>
                <w:sz w:val="18"/>
                <w:szCs w:val="18"/>
                <w:lang w:eastAsia="hr-HR"/>
              </w:rPr>
              <w:t xml:space="preserve">as well, </w:t>
            </w:r>
            <w:r w:rsidRPr="00442FC6">
              <w:rPr>
                <w:rFonts w:ascii="Merriweather" w:hAnsi="Merriweather"/>
                <w:sz w:val="18"/>
                <w:szCs w:val="18"/>
                <w:lang w:eastAsia="hr-HR"/>
              </w:rPr>
              <w:t>if they wish to obtain a higher</w:t>
            </w:r>
            <w:r w:rsidR="00A93BCA">
              <w:rPr>
                <w:rFonts w:ascii="Merriweather" w:hAnsi="Merriweather"/>
                <w:sz w:val="18"/>
                <w:szCs w:val="18"/>
                <w:lang w:eastAsia="hr-HR"/>
              </w:rPr>
              <w:t xml:space="preserve"> </w:t>
            </w:r>
            <w:r w:rsidRPr="00442FC6">
              <w:rPr>
                <w:rFonts w:ascii="Merriweather" w:hAnsi="Merriweather"/>
                <w:sz w:val="18"/>
                <w:szCs w:val="18"/>
                <w:lang w:eastAsia="hr-HR"/>
              </w:rPr>
              <w:t>grade</w:t>
            </w:r>
            <w:r w:rsidR="007E5121">
              <w:rPr>
                <w:rFonts w:ascii="Merriweather" w:hAnsi="Merriweather"/>
                <w:sz w:val="18"/>
                <w:szCs w:val="18"/>
                <w:lang w:eastAsia="hr-HR"/>
              </w:rPr>
              <w:t xml:space="preserve"> </w:t>
            </w:r>
            <w:r w:rsidRPr="00442FC6">
              <w:rPr>
                <w:rFonts w:ascii="Merriweather" w:hAnsi="Merriweather"/>
                <w:sz w:val="18"/>
                <w:szCs w:val="18"/>
                <w:lang w:eastAsia="hr-HR"/>
              </w:rPr>
              <w:t>mark. In that case, the grade mark achieved in the regular exam-term will be taken as final, whatever it be.</w:t>
            </w:r>
          </w:p>
          <w:p w14:paraId="284128D2" w14:textId="77777777" w:rsidR="005F44CA" w:rsidRPr="00CF5812" w:rsidRDefault="005F44CA" w:rsidP="00A14666">
            <w:pPr>
              <w:tabs>
                <w:tab w:val="left" w:pos="1218"/>
              </w:tabs>
              <w:spacing w:before="20" w:after="20"/>
              <w:rPr>
                <w:rFonts w:ascii="Merriweather" w:eastAsia="MS Gothic" w:hAnsi="Merriweather"/>
                <w:sz w:val="18"/>
              </w:rPr>
            </w:pPr>
          </w:p>
        </w:tc>
      </w:tr>
      <w:tr w:rsidR="005F44CA" w:rsidRPr="00CF5812" w14:paraId="3BB1DF07" w14:textId="77777777" w:rsidTr="00CF5A7E">
        <w:tc>
          <w:tcPr>
            <w:tcW w:w="1485" w:type="dxa"/>
            <w:vMerge w:val="restart"/>
            <w:shd w:val="clear" w:color="auto" w:fill="F2F2F2"/>
          </w:tcPr>
          <w:p w14:paraId="19FFAD1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Grading scale</w:t>
            </w:r>
          </w:p>
          <w:p w14:paraId="009F4F94"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7ABC918A" w14:textId="77777777" w:rsidR="005F44CA" w:rsidRPr="00CF5812" w:rsidRDefault="00442FC6" w:rsidP="00A14666">
            <w:pPr>
              <w:tabs>
                <w:tab w:val="left" w:pos="1218"/>
              </w:tabs>
              <w:spacing w:before="20" w:after="20"/>
              <w:jc w:val="center"/>
              <w:rPr>
                <w:rFonts w:ascii="Merriweather" w:hAnsi="Merriweather"/>
                <w:sz w:val="18"/>
              </w:rPr>
            </w:pPr>
            <w:r>
              <w:rPr>
                <w:rFonts w:ascii="Merriweather" w:hAnsi="Merriweather"/>
                <w:sz w:val="18"/>
              </w:rPr>
              <w:t>Up to 60 %</w:t>
            </w:r>
          </w:p>
        </w:tc>
        <w:tc>
          <w:tcPr>
            <w:tcW w:w="6165" w:type="dxa"/>
            <w:gridSpan w:val="19"/>
            <w:vAlign w:val="center"/>
          </w:tcPr>
          <w:p w14:paraId="2F2864DB"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Failure (1)</w:t>
            </w:r>
          </w:p>
        </w:tc>
      </w:tr>
      <w:tr w:rsidR="005F44CA" w:rsidRPr="00CF5812" w14:paraId="7ABC6B90" w14:textId="77777777" w:rsidTr="00CF5A7E">
        <w:tc>
          <w:tcPr>
            <w:tcW w:w="1485" w:type="dxa"/>
            <w:vMerge/>
            <w:shd w:val="clear" w:color="auto" w:fill="F2F2F2"/>
          </w:tcPr>
          <w:p w14:paraId="31C5F599"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126BB132" w14:textId="5C3D8529" w:rsidR="005F44CA" w:rsidRPr="00CF5812" w:rsidRDefault="00442FC6" w:rsidP="00A14666">
            <w:pPr>
              <w:tabs>
                <w:tab w:val="left" w:pos="1218"/>
              </w:tabs>
              <w:spacing w:before="20" w:after="20"/>
              <w:jc w:val="center"/>
              <w:rPr>
                <w:rFonts w:ascii="Merriweather" w:hAnsi="Merriweather"/>
                <w:sz w:val="18"/>
              </w:rPr>
            </w:pPr>
            <w:r>
              <w:rPr>
                <w:rFonts w:ascii="Merriweather" w:hAnsi="Merriweather"/>
                <w:sz w:val="18"/>
              </w:rPr>
              <w:t>6</w:t>
            </w:r>
            <w:r w:rsidR="00A93BCA">
              <w:rPr>
                <w:rFonts w:ascii="Merriweather" w:hAnsi="Merriweather"/>
                <w:sz w:val="18"/>
              </w:rPr>
              <w:t>0</w:t>
            </w:r>
            <w:r>
              <w:rPr>
                <w:rFonts w:ascii="Merriweather" w:hAnsi="Merriweather"/>
                <w:sz w:val="18"/>
              </w:rPr>
              <w:t>-70 %</w:t>
            </w:r>
          </w:p>
        </w:tc>
        <w:tc>
          <w:tcPr>
            <w:tcW w:w="6165" w:type="dxa"/>
            <w:gridSpan w:val="19"/>
            <w:vAlign w:val="center"/>
          </w:tcPr>
          <w:p w14:paraId="487990FF"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Satisfactory (2)</w:t>
            </w:r>
          </w:p>
        </w:tc>
      </w:tr>
      <w:tr w:rsidR="005F44CA" w:rsidRPr="00CF5812" w14:paraId="0CB97EB2" w14:textId="77777777" w:rsidTr="00CF5A7E">
        <w:tc>
          <w:tcPr>
            <w:tcW w:w="1485" w:type="dxa"/>
            <w:vMerge/>
            <w:shd w:val="clear" w:color="auto" w:fill="F2F2F2"/>
          </w:tcPr>
          <w:p w14:paraId="297766DB"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64B196A1" w14:textId="559DACD4" w:rsidR="005F44CA" w:rsidRPr="00CF5812" w:rsidRDefault="00442FC6" w:rsidP="00A14666">
            <w:pPr>
              <w:tabs>
                <w:tab w:val="left" w:pos="1218"/>
              </w:tabs>
              <w:spacing w:before="20" w:after="20"/>
              <w:jc w:val="center"/>
              <w:rPr>
                <w:rFonts w:ascii="Merriweather" w:hAnsi="Merriweather"/>
                <w:sz w:val="18"/>
              </w:rPr>
            </w:pPr>
            <w:r>
              <w:rPr>
                <w:rFonts w:ascii="Merriweather" w:hAnsi="Merriweather"/>
                <w:sz w:val="18"/>
              </w:rPr>
              <w:t>7</w:t>
            </w:r>
            <w:r w:rsidR="00A93BCA">
              <w:rPr>
                <w:rFonts w:ascii="Merriweather" w:hAnsi="Merriweather"/>
                <w:sz w:val="18"/>
              </w:rPr>
              <w:t>1</w:t>
            </w:r>
            <w:r>
              <w:rPr>
                <w:rFonts w:ascii="Merriweather" w:hAnsi="Merriweather"/>
                <w:sz w:val="18"/>
              </w:rPr>
              <w:t>-80 %</w:t>
            </w:r>
          </w:p>
        </w:tc>
        <w:tc>
          <w:tcPr>
            <w:tcW w:w="6165" w:type="dxa"/>
            <w:gridSpan w:val="19"/>
            <w:vAlign w:val="center"/>
          </w:tcPr>
          <w:p w14:paraId="0BEC8BBD"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Good (3)</w:t>
            </w:r>
          </w:p>
        </w:tc>
      </w:tr>
      <w:tr w:rsidR="005F44CA" w:rsidRPr="00CF5812" w14:paraId="6C32BB89" w14:textId="77777777" w:rsidTr="00CF5A7E">
        <w:tc>
          <w:tcPr>
            <w:tcW w:w="1485" w:type="dxa"/>
            <w:vMerge/>
            <w:shd w:val="clear" w:color="auto" w:fill="F2F2F2"/>
          </w:tcPr>
          <w:p w14:paraId="433E2C82"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433E59C2" w14:textId="11C9B0C4" w:rsidR="00442FC6" w:rsidRPr="00CF5812" w:rsidRDefault="00442FC6" w:rsidP="00442FC6">
            <w:pPr>
              <w:tabs>
                <w:tab w:val="left" w:pos="1218"/>
              </w:tabs>
              <w:spacing w:before="20" w:after="20"/>
              <w:jc w:val="center"/>
              <w:rPr>
                <w:rFonts w:ascii="Merriweather" w:hAnsi="Merriweather"/>
                <w:sz w:val="18"/>
              </w:rPr>
            </w:pPr>
            <w:r>
              <w:rPr>
                <w:rFonts w:ascii="Merriweather" w:hAnsi="Merriweather"/>
                <w:sz w:val="18"/>
              </w:rPr>
              <w:t>8</w:t>
            </w:r>
            <w:r w:rsidR="00A93BCA">
              <w:rPr>
                <w:rFonts w:ascii="Merriweather" w:hAnsi="Merriweather"/>
                <w:sz w:val="18"/>
              </w:rPr>
              <w:t>1</w:t>
            </w:r>
            <w:r>
              <w:rPr>
                <w:rFonts w:ascii="Merriweather" w:hAnsi="Merriweather"/>
                <w:sz w:val="18"/>
              </w:rPr>
              <w:t>-90 %</w:t>
            </w:r>
          </w:p>
        </w:tc>
        <w:tc>
          <w:tcPr>
            <w:tcW w:w="6165" w:type="dxa"/>
            <w:gridSpan w:val="19"/>
            <w:vAlign w:val="center"/>
          </w:tcPr>
          <w:p w14:paraId="4A063BD8"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Very good (4)</w:t>
            </w:r>
          </w:p>
        </w:tc>
      </w:tr>
      <w:tr w:rsidR="005F44CA" w:rsidRPr="00CF5812" w14:paraId="4E05B4B1" w14:textId="77777777" w:rsidTr="00CF5A7E">
        <w:tc>
          <w:tcPr>
            <w:tcW w:w="1485" w:type="dxa"/>
            <w:vMerge/>
            <w:shd w:val="clear" w:color="auto" w:fill="F2F2F2"/>
          </w:tcPr>
          <w:p w14:paraId="71517073"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5C53EB61" w14:textId="64A6330E" w:rsidR="005F44CA" w:rsidRPr="00CF5812" w:rsidRDefault="00442FC6" w:rsidP="00A14666">
            <w:pPr>
              <w:tabs>
                <w:tab w:val="left" w:pos="1218"/>
              </w:tabs>
              <w:spacing w:before="20" w:after="20"/>
              <w:jc w:val="center"/>
              <w:rPr>
                <w:rFonts w:ascii="Merriweather" w:hAnsi="Merriweather"/>
                <w:sz w:val="18"/>
              </w:rPr>
            </w:pPr>
            <w:r>
              <w:rPr>
                <w:rFonts w:ascii="Merriweather" w:hAnsi="Merriweather"/>
                <w:sz w:val="18"/>
              </w:rPr>
              <w:t>9</w:t>
            </w:r>
            <w:r w:rsidR="00A93BCA">
              <w:rPr>
                <w:rFonts w:ascii="Merriweather" w:hAnsi="Merriweather"/>
                <w:sz w:val="18"/>
              </w:rPr>
              <w:t>1</w:t>
            </w:r>
            <w:r>
              <w:rPr>
                <w:rFonts w:ascii="Merriweather" w:hAnsi="Merriweather"/>
                <w:sz w:val="18"/>
              </w:rPr>
              <w:t>-100 %</w:t>
            </w:r>
          </w:p>
        </w:tc>
        <w:tc>
          <w:tcPr>
            <w:tcW w:w="6165" w:type="dxa"/>
            <w:gridSpan w:val="19"/>
            <w:vAlign w:val="center"/>
          </w:tcPr>
          <w:p w14:paraId="1A79CEF8"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Excellent (5)</w:t>
            </w:r>
          </w:p>
        </w:tc>
      </w:tr>
      <w:tr w:rsidR="005F44CA" w:rsidRPr="00CF5812" w14:paraId="13BFF81A" w14:textId="77777777" w:rsidTr="00CF5A7E">
        <w:tc>
          <w:tcPr>
            <w:tcW w:w="1485" w:type="dxa"/>
            <w:shd w:val="clear" w:color="auto" w:fill="F2F2F2"/>
          </w:tcPr>
          <w:p w14:paraId="4BF1D7C5"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evaluation procedures</w:t>
            </w:r>
          </w:p>
        </w:tc>
        <w:tc>
          <w:tcPr>
            <w:tcW w:w="7803" w:type="dxa"/>
            <w:gridSpan w:val="23"/>
            <w:vAlign w:val="center"/>
          </w:tcPr>
          <w:p w14:paraId="17EF88DF"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569005562"/>
                <w14:checkbox>
                  <w14:checked w14:val="1"/>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Student evaluations conducted by the University</w:t>
            </w:r>
          </w:p>
          <w:p w14:paraId="5B62807E"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2073648571"/>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Student evaluations conducted by the Department</w:t>
            </w:r>
          </w:p>
          <w:p w14:paraId="6CE8456D"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904102628"/>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Internal evaluation of teaching</w:t>
            </w:r>
          </w:p>
          <w:p w14:paraId="25BC56C4"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538392180"/>
                <w14:checkbox>
                  <w14:checked w14:val="1"/>
                  <w14:checkedState w14:val="2612" w14:font="MS Gothic"/>
                  <w14:uncheckedState w14:val="2610" w14:font="MS Gothic"/>
                </w14:checkbox>
              </w:sdtPr>
              <w:sdtContent>
                <w:r w:rsidR="005F44CA">
                  <w:rPr>
                    <w:rFonts w:ascii="MS Gothic" w:eastAsia="MS Gothic" w:hAnsi="MS Gothic" w:cs="MS Mincho" w:hint="eastAsia"/>
                    <w:sz w:val="18"/>
                    <w:szCs w:val="18"/>
                  </w:rPr>
                  <w:t>☒</w:t>
                </w:r>
              </w:sdtContent>
            </w:sdt>
            <w:r w:rsidR="005F44CA" w:rsidRPr="00CF5812">
              <w:rPr>
                <w:rFonts w:ascii="Merriweather" w:hAnsi="Merriweather"/>
                <w:sz w:val="18"/>
              </w:rPr>
              <w:t xml:space="preserve"> Department meetings discussing quality of teaching and results of student evaluations</w:t>
            </w:r>
          </w:p>
          <w:p w14:paraId="455973E5"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202050119"/>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Other</w:t>
            </w:r>
          </w:p>
        </w:tc>
      </w:tr>
      <w:tr w:rsidR="005F44CA" w:rsidRPr="00CF5812" w14:paraId="77017AC1" w14:textId="77777777" w:rsidTr="00CF5A7E">
        <w:tc>
          <w:tcPr>
            <w:tcW w:w="1485" w:type="dxa"/>
            <w:shd w:val="clear" w:color="auto" w:fill="F2F2F2"/>
          </w:tcPr>
          <w:p w14:paraId="469DC41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Note /Other</w:t>
            </w:r>
          </w:p>
        </w:tc>
        <w:tc>
          <w:tcPr>
            <w:tcW w:w="7803" w:type="dxa"/>
            <w:gridSpan w:val="23"/>
            <w:shd w:val="clear" w:color="auto" w:fill="auto"/>
          </w:tcPr>
          <w:p w14:paraId="2D78FE4D"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In accordance with Art. 6 of the </w:t>
            </w:r>
            <w:r w:rsidRPr="00CF5812">
              <w:rPr>
                <w:rFonts w:ascii="Merriweather" w:eastAsia="MS Gothic" w:hAnsi="Merriweather"/>
                <w:i/>
                <w:sz w:val="18"/>
              </w:rPr>
              <w:t>Code of Ethics</w:t>
            </w:r>
            <w:r w:rsidRPr="00CF5812">
              <w:rPr>
                <w:rFonts w:ascii="Merriweather" w:eastAsia="MS Gothic" w:hAnsi="Merriweather"/>
                <w:sz w:val="18"/>
              </w:rPr>
              <w:t xml:space="preserve"> of the Committee for Ethics in Science and Higher Education, “the student is expected to fulfil his/her obligations honestly and ethically, to pursue academic excellence, to be civilized, respectful and free from prejudice.”</w:t>
            </w:r>
          </w:p>
          <w:p w14:paraId="15C0962F"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According to Art. 14 of the University of Zadar's </w:t>
            </w:r>
            <w:r w:rsidRPr="00CF5812">
              <w:rPr>
                <w:rFonts w:ascii="Merriweather" w:eastAsia="MS Gothic" w:hAnsi="Merriweather"/>
                <w:i/>
                <w:sz w:val="18"/>
              </w:rPr>
              <w:t>Code of Ethics</w:t>
            </w:r>
            <w:r w:rsidRPr="00CF5812">
              <w:rPr>
                <w:rFonts w:ascii="Merriweather" w:eastAsia="MS Gothic" w:hAnsi="Merriweather"/>
                <w:sz w:val="18"/>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184E441F"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Any act constituting a violation of academic honesty is ethically prohibited. This includes, but is not limited to:</w:t>
            </w:r>
          </w:p>
          <w:p w14:paraId="0D9811D6"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various forms of fraud such as the use or possession of books, notes, data, electronic gadgets or other aids during examinations, except when permitted;</w:t>
            </w:r>
          </w:p>
          <w:p w14:paraId="1DF0F78A"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-various forms of forgery such as the use or possession of unauthorised materials during the exam; impersonation and attendance at exams on behalf of other students; fraudulent study documents; forgery of signatures and grades; falsifying exam results.”</w:t>
            </w:r>
          </w:p>
          <w:p w14:paraId="405536D5"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All forms of unethical behaviour will result in a negative grade in the course without the possibility of compensation or repair. In case of serious violations the </w:t>
            </w:r>
            <w:r w:rsidRPr="00CF5812">
              <w:rPr>
                <w:rFonts w:ascii="Merriweather" w:eastAsia="MS Gothic" w:hAnsi="Merriweather"/>
                <w:i/>
                <w:sz w:val="18"/>
              </w:rPr>
              <w:t xml:space="preserve">Rulebook on Disciplinary Responsibility of Students at the University of Zadar </w:t>
            </w:r>
            <w:r w:rsidRPr="00CF5812">
              <w:rPr>
                <w:rFonts w:ascii="Merriweather" w:eastAsia="MS Gothic" w:hAnsi="Merriweather"/>
                <w:sz w:val="18"/>
              </w:rPr>
              <w:t>will be applied.</w:t>
            </w:r>
          </w:p>
          <w:p w14:paraId="20257115" w14:textId="77777777" w:rsidR="005F44CA" w:rsidRPr="00CF5812" w:rsidRDefault="005F44CA" w:rsidP="00A14666">
            <w:pPr>
              <w:tabs>
                <w:tab w:val="left" w:pos="1218"/>
              </w:tabs>
              <w:spacing w:before="20" w:after="20"/>
              <w:jc w:val="both"/>
              <w:rPr>
                <w:rFonts w:ascii="Merriweather" w:eastAsia="MS Gothic" w:hAnsi="Merriweather"/>
                <w:sz w:val="18"/>
              </w:rPr>
            </w:pPr>
          </w:p>
          <w:p w14:paraId="576FF517"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In electronic communications only messages coming from known addresses with a first and a last name, and which are written in the Croatian standard and appropriate academic style, will be responded to.</w:t>
            </w:r>
          </w:p>
          <w:p w14:paraId="7D1A519D" w14:textId="77777777" w:rsidR="005F44CA" w:rsidRPr="00CF5812" w:rsidRDefault="005F44CA" w:rsidP="00A14666">
            <w:pPr>
              <w:tabs>
                <w:tab w:val="left" w:pos="1218"/>
              </w:tabs>
              <w:spacing w:before="20" w:after="20"/>
              <w:jc w:val="both"/>
              <w:rPr>
                <w:rFonts w:ascii="Merriweather" w:eastAsia="MS Gothic" w:hAnsi="Merriweather"/>
                <w:sz w:val="18"/>
              </w:rPr>
            </w:pPr>
          </w:p>
          <w:p w14:paraId="75B9E134"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This course uses the Merlin system for e-learning, so students are required to have an AAI account. /</w:t>
            </w:r>
            <w:r w:rsidRPr="00CF5812">
              <w:rPr>
                <w:rFonts w:ascii="Merriweather" w:eastAsia="MS Gothic" w:hAnsi="Merriweather"/>
                <w:i/>
                <w:sz w:val="18"/>
              </w:rPr>
              <w:t>delete if necessary</w:t>
            </w:r>
            <w:r w:rsidRPr="00CF5812">
              <w:rPr>
                <w:rFonts w:ascii="Merriweather" w:eastAsia="MS Gothic" w:hAnsi="Merriweather"/>
                <w:sz w:val="18"/>
              </w:rPr>
              <w:t>/</w:t>
            </w:r>
          </w:p>
        </w:tc>
      </w:tr>
    </w:tbl>
    <w:p w14:paraId="0ECF297D" w14:textId="77777777" w:rsidR="00794496" w:rsidRPr="00E9767E" w:rsidRDefault="00794496">
      <w:pPr>
        <w:rPr>
          <w:rFonts w:ascii="Georgia" w:hAnsi="Georgia"/>
          <w:sz w:val="24"/>
        </w:rPr>
      </w:pPr>
    </w:p>
    <w:sectPr w:rsidR="00794496" w:rsidRPr="00E9767E" w:rsidSect="0030393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529BA" w14:textId="77777777" w:rsidR="00DA7568" w:rsidRDefault="00DA7568" w:rsidP="009947BA">
      <w:pPr>
        <w:spacing w:before="0" w:after="0"/>
      </w:pPr>
      <w:r>
        <w:separator/>
      </w:r>
    </w:p>
  </w:endnote>
  <w:endnote w:type="continuationSeparator" w:id="0">
    <w:p w14:paraId="78CAAC33" w14:textId="77777777" w:rsidR="00DA7568" w:rsidRDefault="00DA7568"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rriweather">
    <w:altName w:val="Courier New"/>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D0309" w14:textId="77777777" w:rsidR="00DA7568" w:rsidRDefault="00DA7568" w:rsidP="009947BA">
      <w:pPr>
        <w:spacing w:before="0" w:after="0"/>
      </w:pPr>
      <w:r>
        <w:separator/>
      </w:r>
    </w:p>
  </w:footnote>
  <w:footnote w:type="continuationSeparator" w:id="0">
    <w:p w14:paraId="3F70D441" w14:textId="77777777" w:rsidR="00DA7568" w:rsidRDefault="00DA7568"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40411" w14:textId="77777777" w:rsidR="0079745E" w:rsidRPr="00CF5812" w:rsidRDefault="00D64661" w:rsidP="00CF5812">
    <w:pPr>
      <w:pStyle w:val="Heading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hr-HR"/>
      </w:rPr>
      <mc:AlternateContent>
        <mc:Choice Requires="wps">
          <w:drawing>
            <wp:anchor distT="0" distB="0" distL="114300" distR="114300" simplePos="0" relativeHeight="251657728" behindDoc="0" locked="0" layoutInCell="1" allowOverlap="1" wp14:anchorId="0D6E41B1" wp14:editId="59DACEFC">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3A436F6A" w14:textId="77777777" w:rsidR="0079745E" w:rsidRDefault="006472B3" w:rsidP="0079745E">
                          <w:r>
                            <w:rPr>
                              <w:noProof/>
                              <w:lang w:val="hr-HR" w:eastAsia="hr-HR"/>
                            </w:rPr>
                            <w:drawing>
                              <wp:inline distT="0" distB="0" distL="0" distR="0" wp14:anchorId="3B7039CA" wp14:editId="5B65C0F7">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E41B1"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" strokecolor="white">
              <v:textbox>
                <w:txbxContent>
                  <w:p w14:paraId="3A436F6A" w14:textId="77777777" w:rsidR="0079745E" w:rsidRDefault="006472B3" w:rsidP="0079745E">
                    <w:r>
                      <w:rPr>
                        <w:noProof/>
                        <w:lang w:val="hr-HR" w:eastAsia="hr-HR"/>
                      </w:rPr>
                      <w:drawing>
                        <wp:inline distT="0" distB="0" distL="0" distR="0" wp14:anchorId="3B7039CA" wp14:editId="5B65C0F7">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279CB933"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p w14:paraId="427995C5" w14:textId="77777777" w:rsidR="0079745E" w:rsidRPr="00CF5812" w:rsidRDefault="0079745E" w:rsidP="0079745E">
    <w:pPr>
      <w:pStyle w:val="Header"/>
      <w:rPr>
        <w:rFonts w:ascii="Merriweather" w:hAnsi="Merriweather"/>
      </w:rPr>
    </w:pPr>
  </w:p>
  <w:p w14:paraId="4D7381E7" w14:textId="77777777" w:rsidR="0079745E" w:rsidRPr="00CF5812" w:rsidRDefault="0079745E">
    <w:pPr>
      <w:pStyle w:val="Header"/>
      <w:rPr>
        <w:rFonts w:ascii="Merriweather" w:hAnsi="Merriweath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31697"/>
    <w:multiLevelType w:val="hybridMultilevel"/>
    <w:tmpl w:val="1FFC56DE"/>
    <w:lvl w:ilvl="0" w:tplc="001C854C">
      <w:numFmt w:val="bullet"/>
      <w:lvlText w:val="-"/>
      <w:lvlJc w:val="left"/>
      <w:pPr>
        <w:ind w:left="720" w:hanging="360"/>
      </w:pPr>
      <w:rPr>
        <w:rFonts w:ascii="Merriweather" w:eastAsia="Calibri" w:hAnsi="Merriweath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9E19E8"/>
    <w:multiLevelType w:val="hybridMultilevel"/>
    <w:tmpl w:val="3682A112"/>
    <w:lvl w:ilvl="0" w:tplc="3B0232D4">
      <w:start w:val="5"/>
      <w:numFmt w:val="bullet"/>
      <w:lvlText w:val="-"/>
      <w:lvlJc w:val="left"/>
      <w:pPr>
        <w:ind w:left="720" w:hanging="360"/>
      </w:pPr>
      <w:rPr>
        <w:rFonts w:ascii="Merriweather" w:eastAsia="MS Gothic" w:hAnsi="Merriweather"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0BB670F"/>
    <w:multiLevelType w:val="hybridMultilevel"/>
    <w:tmpl w:val="CE94B3C2"/>
    <w:lvl w:ilvl="0" w:tplc="9AFC35F8">
      <w:start w:val="5"/>
      <w:numFmt w:val="bullet"/>
      <w:lvlText w:val="-"/>
      <w:lvlJc w:val="left"/>
      <w:pPr>
        <w:ind w:left="720" w:hanging="360"/>
      </w:pPr>
      <w:rPr>
        <w:rFonts w:ascii="Merriweather" w:eastAsia="Calibri" w:hAnsi="Merriweather"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CA59E2"/>
    <w:multiLevelType w:val="hybridMultilevel"/>
    <w:tmpl w:val="63BA6F1C"/>
    <w:lvl w:ilvl="0" w:tplc="82685188">
      <w:numFmt w:val="bullet"/>
      <w:lvlText w:val="-"/>
      <w:lvlJc w:val="left"/>
      <w:pPr>
        <w:ind w:left="720" w:hanging="360"/>
      </w:pPr>
      <w:rPr>
        <w:rFonts w:ascii="Arial Narrow" w:eastAsia="Calibri"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52144007">
    <w:abstractNumId w:val="3"/>
  </w:num>
  <w:num w:numId="2" w16cid:durableId="860824244">
    <w:abstractNumId w:val="2"/>
  </w:num>
  <w:num w:numId="3" w16cid:durableId="1971394498">
    <w:abstractNumId w:val="1"/>
  </w:num>
  <w:num w:numId="4" w16cid:durableId="139056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496"/>
    <w:rsid w:val="0001045D"/>
    <w:rsid w:val="00026336"/>
    <w:rsid w:val="000552F6"/>
    <w:rsid w:val="00063B9B"/>
    <w:rsid w:val="000763BB"/>
    <w:rsid w:val="000801CA"/>
    <w:rsid w:val="00092120"/>
    <w:rsid w:val="000A3B75"/>
    <w:rsid w:val="000A790E"/>
    <w:rsid w:val="000A7977"/>
    <w:rsid w:val="000B775A"/>
    <w:rsid w:val="000C0578"/>
    <w:rsid w:val="000C17CF"/>
    <w:rsid w:val="000F3DFA"/>
    <w:rsid w:val="000F7E17"/>
    <w:rsid w:val="0010332B"/>
    <w:rsid w:val="001443A2"/>
    <w:rsid w:val="00150B32"/>
    <w:rsid w:val="001511D1"/>
    <w:rsid w:val="00174343"/>
    <w:rsid w:val="001821A6"/>
    <w:rsid w:val="00197510"/>
    <w:rsid w:val="001A710D"/>
    <w:rsid w:val="001C0985"/>
    <w:rsid w:val="001F79D7"/>
    <w:rsid w:val="00211581"/>
    <w:rsid w:val="00217670"/>
    <w:rsid w:val="0022722C"/>
    <w:rsid w:val="00252249"/>
    <w:rsid w:val="0028545A"/>
    <w:rsid w:val="0028624E"/>
    <w:rsid w:val="002A72C3"/>
    <w:rsid w:val="002B31F4"/>
    <w:rsid w:val="002D229E"/>
    <w:rsid w:val="002E1CE6"/>
    <w:rsid w:val="002E6D1E"/>
    <w:rsid w:val="002F2D22"/>
    <w:rsid w:val="0030393A"/>
    <w:rsid w:val="00326091"/>
    <w:rsid w:val="003313A1"/>
    <w:rsid w:val="00336630"/>
    <w:rsid w:val="00342D63"/>
    <w:rsid w:val="00347ADF"/>
    <w:rsid w:val="00350F5F"/>
    <w:rsid w:val="00357643"/>
    <w:rsid w:val="00370408"/>
    <w:rsid w:val="00371634"/>
    <w:rsid w:val="00386E9C"/>
    <w:rsid w:val="00393964"/>
    <w:rsid w:val="003A2AFB"/>
    <w:rsid w:val="003A3E41"/>
    <w:rsid w:val="003A3FA8"/>
    <w:rsid w:val="003D36C1"/>
    <w:rsid w:val="003D5EA5"/>
    <w:rsid w:val="003F11B6"/>
    <w:rsid w:val="003F17B8"/>
    <w:rsid w:val="00401D65"/>
    <w:rsid w:val="004345DC"/>
    <w:rsid w:val="00442FC6"/>
    <w:rsid w:val="00445BE4"/>
    <w:rsid w:val="00453362"/>
    <w:rsid w:val="00461219"/>
    <w:rsid w:val="00470F6D"/>
    <w:rsid w:val="0047188D"/>
    <w:rsid w:val="00483BC3"/>
    <w:rsid w:val="004923F4"/>
    <w:rsid w:val="004B553E"/>
    <w:rsid w:val="004E28A9"/>
    <w:rsid w:val="0050583D"/>
    <w:rsid w:val="00533D12"/>
    <w:rsid w:val="005353ED"/>
    <w:rsid w:val="005514C3"/>
    <w:rsid w:val="00556066"/>
    <w:rsid w:val="00560CCB"/>
    <w:rsid w:val="00562FAC"/>
    <w:rsid w:val="00596285"/>
    <w:rsid w:val="005A6660"/>
    <w:rsid w:val="005D3518"/>
    <w:rsid w:val="005E1668"/>
    <w:rsid w:val="005F44CA"/>
    <w:rsid w:val="005F6E0B"/>
    <w:rsid w:val="006006C4"/>
    <w:rsid w:val="00611479"/>
    <w:rsid w:val="00616BEE"/>
    <w:rsid w:val="0062328F"/>
    <w:rsid w:val="006330E0"/>
    <w:rsid w:val="0064685E"/>
    <w:rsid w:val="006472B3"/>
    <w:rsid w:val="006478F1"/>
    <w:rsid w:val="00684BBC"/>
    <w:rsid w:val="006910BB"/>
    <w:rsid w:val="0069603F"/>
    <w:rsid w:val="006B4920"/>
    <w:rsid w:val="006C6370"/>
    <w:rsid w:val="00700D7A"/>
    <w:rsid w:val="00711A75"/>
    <w:rsid w:val="007361E7"/>
    <w:rsid w:val="007368EB"/>
    <w:rsid w:val="00780818"/>
    <w:rsid w:val="0078125F"/>
    <w:rsid w:val="00785CAA"/>
    <w:rsid w:val="00794496"/>
    <w:rsid w:val="007967CC"/>
    <w:rsid w:val="0079745E"/>
    <w:rsid w:val="00797B40"/>
    <w:rsid w:val="007C43A4"/>
    <w:rsid w:val="007D4D2D"/>
    <w:rsid w:val="007E5121"/>
    <w:rsid w:val="007F0559"/>
    <w:rsid w:val="0081194D"/>
    <w:rsid w:val="00811E11"/>
    <w:rsid w:val="00831802"/>
    <w:rsid w:val="0083622B"/>
    <w:rsid w:val="00865776"/>
    <w:rsid w:val="00874D5D"/>
    <w:rsid w:val="008750BD"/>
    <w:rsid w:val="00891C60"/>
    <w:rsid w:val="008942F0"/>
    <w:rsid w:val="008A3541"/>
    <w:rsid w:val="008C6E72"/>
    <w:rsid w:val="008D45DB"/>
    <w:rsid w:val="008E32EB"/>
    <w:rsid w:val="0090214F"/>
    <w:rsid w:val="009032E1"/>
    <w:rsid w:val="009163E6"/>
    <w:rsid w:val="00931820"/>
    <w:rsid w:val="00970EA3"/>
    <w:rsid w:val="0097532D"/>
    <w:rsid w:val="009760E8"/>
    <w:rsid w:val="009831B1"/>
    <w:rsid w:val="009947BA"/>
    <w:rsid w:val="00996588"/>
    <w:rsid w:val="00997F41"/>
    <w:rsid w:val="009A0DF8"/>
    <w:rsid w:val="009A284F"/>
    <w:rsid w:val="009C56B1"/>
    <w:rsid w:val="009D5226"/>
    <w:rsid w:val="009E2FD4"/>
    <w:rsid w:val="00A00D2B"/>
    <w:rsid w:val="00A01CE1"/>
    <w:rsid w:val="00A1014E"/>
    <w:rsid w:val="00A149A2"/>
    <w:rsid w:val="00A428D0"/>
    <w:rsid w:val="00A50DBA"/>
    <w:rsid w:val="00A9132B"/>
    <w:rsid w:val="00A93BCA"/>
    <w:rsid w:val="00AA1A5A"/>
    <w:rsid w:val="00AC358B"/>
    <w:rsid w:val="00AD23FB"/>
    <w:rsid w:val="00AF51C6"/>
    <w:rsid w:val="00B07E9E"/>
    <w:rsid w:val="00B26498"/>
    <w:rsid w:val="00B27D65"/>
    <w:rsid w:val="00B379C6"/>
    <w:rsid w:val="00B4202A"/>
    <w:rsid w:val="00B438CD"/>
    <w:rsid w:val="00B4397F"/>
    <w:rsid w:val="00B5112B"/>
    <w:rsid w:val="00B51603"/>
    <w:rsid w:val="00B612F8"/>
    <w:rsid w:val="00B652FB"/>
    <w:rsid w:val="00B71A57"/>
    <w:rsid w:val="00B7307A"/>
    <w:rsid w:val="00B95B31"/>
    <w:rsid w:val="00BA145E"/>
    <w:rsid w:val="00BA4DEC"/>
    <w:rsid w:val="00BD18F3"/>
    <w:rsid w:val="00BD5703"/>
    <w:rsid w:val="00C02454"/>
    <w:rsid w:val="00C3477B"/>
    <w:rsid w:val="00C66E84"/>
    <w:rsid w:val="00C7328F"/>
    <w:rsid w:val="00C85956"/>
    <w:rsid w:val="00C9733D"/>
    <w:rsid w:val="00CA3783"/>
    <w:rsid w:val="00CA47F1"/>
    <w:rsid w:val="00CB23F4"/>
    <w:rsid w:val="00CC101B"/>
    <w:rsid w:val="00CC2BC9"/>
    <w:rsid w:val="00CD2B00"/>
    <w:rsid w:val="00CD4B59"/>
    <w:rsid w:val="00CD7933"/>
    <w:rsid w:val="00CF5812"/>
    <w:rsid w:val="00CF5A7E"/>
    <w:rsid w:val="00CF5EFB"/>
    <w:rsid w:val="00D00A53"/>
    <w:rsid w:val="00D12470"/>
    <w:rsid w:val="00D136E4"/>
    <w:rsid w:val="00D14782"/>
    <w:rsid w:val="00D313BD"/>
    <w:rsid w:val="00D34223"/>
    <w:rsid w:val="00D5334D"/>
    <w:rsid w:val="00D5523D"/>
    <w:rsid w:val="00D57F64"/>
    <w:rsid w:val="00D6297B"/>
    <w:rsid w:val="00D63398"/>
    <w:rsid w:val="00D64661"/>
    <w:rsid w:val="00D7394D"/>
    <w:rsid w:val="00D807CC"/>
    <w:rsid w:val="00D90923"/>
    <w:rsid w:val="00D944DF"/>
    <w:rsid w:val="00DA7568"/>
    <w:rsid w:val="00DC04DB"/>
    <w:rsid w:val="00DC516B"/>
    <w:rsid w:val="00DD110C"/>
    <w:rsid w:val="00DE6D53"/>
    <w:rsid w:val="00E06E39"/>
    <w:rsid w:val="00E07D73"/>
    <w:rsid w:val="00E17D18"/>
    <w:rsid w:val="00E23DFC"/>
    <w:rsid w:val="00E30E67"/>
    <w:rsid w:val="00E9767E"/>
    <w:rsid w:val="00EA4B28"/>
    <w:rsid w:val="00EB71BC"/>
    <w:rsid w:val="00EC2DBA"/>
    <w:rsid w:val="00ED4262"/>
    <w:rsid w:val="00EF38B6"/>
    <w:rsid w:val="00F018D3"/>
    <w:rsid w:val="00F02A8F"/>
    <w:rsid w:val="00F02B5A"/>
    <w:rsid w:val="00F20A28"/>
    <w:rsid w:val="00F218DB"/>
    <w:rsid w:val="00F33614"/>
    <w:rsid w:val="00F504CA"/>
    <w:rsid w:val="00F513E0"/>
    <w:rsid w:val="00F566DA"/>
    <w:rsid w:val="00F72772"/>
    <w:rsid w:val="00F84F5E"/>
    <w:rsid w:val="00FC2198"/>
    <w:rsid w:val="00FC283E"/>
    <w:rsid w:val="00FC7947"/>
    <w:rsid w:val="00FE48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CF4BB"/>
  <w15:docId w15:val="{3C8C50C3-54A3-498F-8521-AB62012F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Heading3">
    <w:name w:val="heading 3"/>
    <w:basedOn w:val="Normal"/>
    <w:next w:val="Normal"/>
    <w:link w:val="Heading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Heading3Char">
    <w:name w:val="Heading 3 Char"/>
    <w:basedOn w:val="DefaultParagraphFont"/>
    <w:link w:val="Heading3"/>
    <w:uiPriority w:val="9"/>
    <w:semiHidden/>
    <w:rsid w:val="00CD7933"/>
    <w:rPr>
      <w:rFonts w:asciiTheme="majorHAnsi" w:eastAsiaTheme="majorEastAsia" w:hAnsiTheme="majorHAnsi" w:cstheme="majorBidi"/>
      <w:b/>
      <w:bCs/>
      <w:color w:val="4F81BD" w:themeColor="accent1"/>
      <w:sz w:val="22"/>
      <w:szCs w:val="22"/>
      <w:lang w:val="en-GB" w:eastAsia="en-US"/>
    </w:rPr>
  </w:style>
  <w:style w:type="paragraph" w:styleId="NoSpacing">
    <w:name w:val="No Spacing"/>
    <w:uiPriority w:val="1"/>
    <w:qFormat/>
    <w:rsid w:val="00445BE4"/>
    <w:rPr>
      <w:sz w:val="22"/>
      <w:szCs w:val="22"/>
      <w:lang w:eastAsia="en-US"/>
    </w:rPr>
  </w:style>
  <w:style w:type="character" w:styleId="UnresolvedMention">
    <w:name w:val="Unresolved Mention"/>
    <w:basedOn w:val="DefaultParagraphFont"/>
    <w:uiPriority w:val="99"/>
    <w:semiHidden/>
    <w:unhideWhenUsed/>
    <w:rsid w:val="00063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listika.unizd.hr/ispitni-rokov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nglistika.unizd.hr/ispitni-rokovi" TargetMode="External"/><Relationship Id="rId4" Type="http://schemas.openxmlformats.org/officeDocument/2006/relationships/settings" Target="settings.xml"/><Relationship Id="rId9" Type="http://schemas.openxmlformats.org/officeDocument/2006/relationships/hyperlink" Target="https://anglistika.unizd.hr/ispitni-rokov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9CCAF-8C20-4CA4-ABC3-3E067EAB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Zlatko Bukač</cp:lastModifiedBy>
  <cp:revision>9</cp:revision>
  <cp:lastPrinted>2021-02-12T11:28:00Z</cp:lastPrinted>
  <dcterms:created xsi:type="dcterms:W3CDTF">2023-09-12T14:37:00Z</dcterms:created>
  <dcterms:modified xsi:type="dcterms:W3CDTF">2024-09-26T15:05:00Z</dcterms:modified>
</cp:coreProperties>
</file>