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31629E">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CF5812" w:rsidRDefault="0031629E" w:rsidP="00A14666">
            <w:pPr>
              <w:spacing w:before="20" w:after="20"/>
              <w:rPr>
                <w:rFonts w:ascii="Merriweather" w:hAnsi="Merriweather"/>
                <w:b/>
                <w:sz w:val="20"/>
              </w:rPr>
            </w:pPr>
            <w:r>
              <w:rPr>
                <w:rFonts w:ascii="Merriweather" w:hAnsi="Merriweather"/>
                <w:b/>
                <w:sz w:val="20"/>
              </w:rPr>
              <w:t>Department of English</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rsidR="0031629E" w:rsidRDefault="0031629E" w:rsidP="00A14666">
            <w:pPr>
              <w:spacing w:before="20" w:after="20"/>
              <w:rPr>
                <w:rFonts w:ascii="Merriweather" w:hAnsi="Merriweather"/>
                <w:sz w:val="20"/>
              </w:rPr>
            </w:pPr>
            <w:r>
              <w:rPr>
                <w:rFonts w:ascii="Merriweather" w:hAnsi="Merriweather"/>
                <w:sz w:val="20"/>
              </w:rPr>
              <w:t>2021/</w:t>
            </w:r>
          </w:p>
          <w:p w:rsidR="005F44CA" w:rsidRPr="00CF5812" w:rsidRDefault="0031629E" w:rsidP="00A14666">
            <w:pPr>
              <w:spacing w:before="20" w:after="20"/>
              <w:rPr>
                <w:rFonts w:ascii="Merriweather" w:hAnsi="Merriweather"/>
                <w:sz w:val="20"/>
              </w:rPr>
            </w:pPr>
            <w:r>
              <w:rPr>
                <w:rFonts w:ascii="Merriweather" w:hAnsi="Merriweather"/>
                <w:sz w:val="20"/>
              </w:rPr>
              <w:t>2022</w:t>
            </w:r>
          </w:p>
        </w:tc>
      </w:tr>
      <w:tr w:rsidR="005F44CA" w:rsidRPr="00CF5812" w:rsidTr="0031629E">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CF5812" w:rsidRDefault="0031629E" w:rsidP="00A14666">
            <w:pPr>
              <w:spacing w:before="20" w:after="20"/>
              <w:rPr>
                <w:rFonts w:ascii="Merriweather" w:hAnsi="Merriweather"/>
                <w:sz w:val="20"/>
              </w:rPr>
            </w:pPr>
            <w:r>
              <w:rPr>
                <w:rFonts w:ascii="Merriweather" w:hAnsi="Merriweather"/>
                <w:sz w:val="20"/>
              </w:rPr>
              <w:t>Contemporary English Language I</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rsidR="005F44CA" w:rsidRPr="00CF5812" w:rsidRDefault="0031629E" w:rsidP="00A14666">
            <w:pPr>
              <w:spacing w:before="20" w:after="20"/>
              <w:rPr>
                <w:rFonts w:ascii="Merriweather" w:hAnsi="Merriweather"/>
                <w:b/>
                <w:sz w:val="20"/>
              </w:rPr>
            </w:pPr>
            <w:r>
              <w:rPr>
                <w:rFonts w:ascii="Merriweather" w:hAnsi="Merriweather"/>
                <w:b/>
                <w:sz w:val="20"/>
              </w:rPr>
              <w:t>5</w:t>
            </w:r>
          </w:p>
        </w:tc>
      </w:tr>
      <w:tr w:rsidR="005F44CA" w:rsidRPr="00CF5812" w:rsidTr="0031629E">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CF5812" w:rsidRDefault="0031629E" w:rsidP="00A14666">
            <w:pPr>
              <w:spacing w:before="20" w:after="20"/>
              <w:rPr>
                <w:rFonts w:ascii="Merriweather" w:hAnsi="Merriweather"/>
                <w:sz w:val="20"/>
              </w:rPr>
            </w:pPr>
            <w:r>
              <w:rPr>
                <w:rFonts w:ascii="Merriweather" w:hAnsi="Merriweather"/>
                <w:sz w:val="20"/>
              </w:rPr>
              <w:t>Undergraduate English Studies</w:t>
            </w:r>
          </w:p>
        </w:tc>
      </w:tr>
      <w:tr w:rsidR="005F44CA" w:rsidRPr="00CF5812" w:rsidTr="0031629E">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983A68"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31629E">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983A68"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983A68"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31629E">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983A68"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31629E">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983A68"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983A68"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983A68"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983A68"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31629E">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983A68"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rsidR="005F44CA" w:rsidRPr="00CF5812" w:rsidRDefault="00983A68"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1"/>
                  <w14:checkedState w14:val="2612" w14:font="MS Gothic"/>
                  <w14:uncheckedState w14:val="2610" w14:font="MS Gothic"/>
                </w14:checkbox>
              </w:sdtPr>
              <w:sdtEndPr/>
              <w:sdtContent>
                <w:r w:rsidR="0031629E">
                  <w:rPr>
                    <w:rFonts w:ascii="MS Gothic" w:eastAsia="MS Gothic" w:hAnsi="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31629E">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31629E">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983A68"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983A68"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983A68"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983A6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983A68"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31629E">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5F44CA" w:rsidP="00A14666">
            <w:pPr>
              <w:spacing w:before="20" w:after="20"/>
              <w:jc w:val="center"/>
              <w:rPr>
                <w:rFonts w:ascii="Merriweather" w:hAnsi="Merriweather"/>
                <w:b/>
                <w:sz w:val="16"/>
                <w:szCs w:val="20"/>
              </w:rPr>
            </w:pP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31629E" w:rsidP="00A14666">
            <w:pPr>
              <w:spacing w:before="20" w:after="20"/>
              <w:jc w:val="center"/>
              <w:rPr>
                <w:rFonts w:ascii="Merriweather" w:hAnsi="Merriweather"/>
                <w:b/>
                <w:sz w:val="16"/>
                <w:szCs w:val="20"/>
              </w:rPr>
            </w:pPr>
            <w:r>
              <w:rPr>
                <w:rFonts w:ascii="Merriweather" w:hAnsi="Merriweather"/>
                <w:b/>
                <w:sz w:val="16"/>
                <w:szCs w:val="20"/>
              </w:rPr>
              <w:t>90</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CF5812" w:rsidRDefault="00983A68"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983A68"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1629E">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CF5812" w:rsidRDefault="0031629E" w:rsidP="00A14666">
            <w:pPr>
              <w:spacing w:before="20" w:after="20"/>
              <w:rPr>
                <w:rFonts w:ascii="Merriweather" w:hAnsi="Merriweather"/>
                <w:b/>
                <w:sz w:val="18"/>
                <w:szCs w:val="20"/>
              </w:rPr>
            </w:pPr>
            <w:r>
              <w:rPr>
                <w:rFonts w:ascii="Merriweather" w:hAnsi="Merriweather"/>
                <w:b/>
                <w:sz w:val="18"/>
                <w:szCs w:val="20"/>
              </w:rPr>
              <w:t>Old campus</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CF5812" w:rsidRDefault="0031629E"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rsidTr="0031629E">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F5812" w:rsidRDefault="0031629E" w:rsidP="00A14666">
            <w:pPr>
              <w:spacing w:before="20" w:after="20"/>
              <w:rPr>
                <w:rFonts w:ascii="Merriweather" w:hAnsi="Merriweather"/>
                <w:b/>
                <w:sz w:val="18"/>
                <w:szCs w:val="20"/>
              </w:rPr>
            </w:pPr>
            <w:r>
              <w:rPr>
                <w:rFonts w:ascii="Merriweather" w:hAnsi="Merriweather"/>
                <w:b/>
                <w:sz w:val="18"/>
                <w:szCs w:val="20"/>
              </w:rPr>
              <w:t>4/10/2021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CF5812" w:rsidRDefault="0031629E" w:rsidP="00A14666">
            <w:pPr>
              <w:tabs>
                <w:tab w:val="left" w:pos="1218"/>
              </w:tabs>
              <w:spacing w:before="20" w:after="20"/>
              <w:rPr>
                <w:rFonts w:ascii="Merriweather" w:hAnsi="Merriweather"/>
                <w:sz w:val="18"/>
                <w:szCs w:val="20"/>
              </w:rPr>
            </w:pPr>
            <w:r>
              <w:rPr>
                <w:rFonts w:ascii="Merriweather" w:hAnsi="Merriweather"/>
                <w:sz w:val="18"/>
                <w:szCs w:val="20"/>
              </w:rPr>
              <w:t>28/1/2022</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tcPr>
          <w:p w:rsidR="0031629E" w:rsidRPr="0031629E" w:rsidRDefault="0031629E" w:rsidP="0031629E">
            <w:pPr>
              <w:tabs>
                <w:tab w:val="left" w:pos="1218"/>
              </w:tabs>
              <w:spacing w:before="20" w:after="20"/>
              <w:rPr>
                <w:rFonts w:ascii="Merriweather" w:hAnsi="Merriweather"/>
                <w:sz w:val="18"/>
                <w:szCs w:val="18"/>
              </w:rPr>
            </w:pPr>
            <w:r w:rsidRPr="0031629E">
              <w:rPr>
                <w:rFonts w:ascii="Merriweather" w:hAnsi="Merriweather"/>
                <w:sz w:val="18"/>
                <w:szCs w:val="18"/>
              </w:rPr>
              <w:t xml:space="preserve">Enrolment in the 1st semester of Undergraduate English Studies </w:t>
            </w:r>
          </w:p>
        </w:tc>
      </w:tr>
      <w:tr w:rsidR="0031629E" w:rsidRPr="00CF5812" w:rsidTr="0031629E">
        <w:tc>
          <w:tcPr>
            <w:tcW w:w="9288" w:type="dxa"/>
            <w:gridSpan w:val="24"/>
            <w:shd w:val="clear" w:color="auto" w:fill="D9D9D9"/>
          </w:tcPr>
          <w:p w:rsidR="0031629E" w:rsidRPr="00CF5812" w:rsidRDefault="0031629E" w:rsidP="0031629E">
            <w:pPr>
              <w:spacing w:before="20" w:after="20"/>
              <w:rPr>
                <w:rFonts w:ascii="Merriweather" w:hAnsi="Merriweather"/>
                <w:sz w:val="18"/>
                <w:szCs w:val="18"/>
              </w:rPr>
            </w:pP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31629E" w:rsidRPr="00CF5812" w:rsidRDefault="0031629E" w:rsidP="0031629E">
            <w:pPr>
              <w:tabs>
                <w:tab w:val="left" w:pos="1218"/>
              </w:tabs>
              <w:spacing w:before="20" w:after="20"/>
              <w:rPr>
                <w:rFonts w:ascii="Merriweather" w:hAnsi="Merriweather"/>
                <w:sz w:val="18"/>
              </w:rPr>
            </w:pPr>
            <w:proofErr w:type="spellStart"/>
            <w:r>
              <w:rPr>
                <w:rFonts w:ascii="Merriweather" w:hAnsi="Merriweather"/>
                <w:sz w:val="18"/>
              </w:rPr>
              <w:t>Leonarda</w:t>
            </w:r>
            <w:proofErr w:type="spellEnd"/>
            <w:r>
              <w:rPr>
                <w:rFonts w:ascii="Merriweather" w:hAnsi="Merriweather"/>
                <w:sz w:val="18"/>
              </w:rPr>
              <w:t xml:space="preserve"> Lovrović</w:t>
            </w:r>
          </w:p>
        </w:tc>
      </w:tr>
      <w:tr w:rsidR="0031629E" w:rsidRPr="00CF5812" w:rsidTr="0031629E">
        <w:tc>
          <w:tcPr>
            <w:tcW w:w="1485" w:type="dxa"/>
            <w:shd w:val="clear" w:color="auto" w:fill="F2F2F2"/>
            <w:vAlign w:val="center"/>
          </w:tcPr>
          <w:p w:rsidR="0031629E" w:rsidRPr="00CF5812" w:rsidRDefault="0031629E" w:rsidP="0031629E">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31629E" w:rsidRPr="00CF5812" w:rsidRDefault="0031629E" w:rsidP="0031629E">
            <w:pPr>
              <w:tabs>
                <w:tab w:val="left" w:pos="1218"/>
              </w:tabs>
              <w:spacing w:before="20" w:after="20"/>
              <w:rPr>
                <w:rFonts w:ascii="Merriweather" w:hAnsi="Merriweather"/>
                <w:sz w:val="18"/>
              </w:rPr>
            </w:pPr>
            <w:r>
              <w:rPr>
                <w:rFonts w:ascii="Merriweather" w:hAnsi="Merriweather"/>
                <w:sz w:val="18"/>
              </w:rPr>
              <w:t>llovrovi@unizd.hr</w:t>
            </w:r>
          </w:p>
        </w:tc>
        <w:tc>
          <w:tcPr>
            <w:tcW w:w="1490" w:type="dxa"/>
            <w:gridSpan w:val="7"/>
            <w:shd w:val="clear" w:color="auto" w:fill="F2F2F2"/>
            <w:vAlign w:val="center"/>
          </w:tcPr>
          <w:p w:rsidR="0031629E" w:rsidRPr="00CF5812" w:rsidRDefault="0031629E" w:rsidP="0031629E">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31629E" w:rsidRPr="00CF5812" w:rsidRDefault="0031629E" w:rsidP="0031629E">
            <w:pPr>
              <w:tabs>
                <w:tab w:val="left" w:pos="1218"/>
              </w:tabs>
              <w:spacing w:before="20" w:after="20"/>
              <w:rPr>
                <w:rFonts w:ascii="Merriweather" w:hAnsi="Merriweather"/>
                <w:sz w:val="18"/>
              </w:rPr>
            </w:pPr>
            <w:r>
              <w:rPr>
                <w:rFonts w:ascii="Merriweather" w:hAnsi="Merriweather"/>
                <w:sz w:val="18"/>
              </w:rPr>
              <w:t>Tuesday, 12:00-14:00</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31629E" w:rsidRPr="00CF5812" w:rsidRDefault="0031629E" w:rsidP="0031629E">
            <w:pPr>
              <w:tabs>
                <w:tab w:val="left" w:pos="1218"/>
              </w:tabs>
              <w:spacing w:before="20" w:after="20"/>
              <w:rPr>
                <w:rFonts w:ascii="Merriweather" w:hAnsi="Merriweather"/>
                <w:sz w:val="18"/>
              </w:rPr>
            </w:pPr>
            <w:proofErr w:type="spellStart"/>
            <w:r>
              <w:rPr>
                <w:rFonts w:ascii="Merriweather" w:hAnsi="Merriweather"/>
                <w:sz w:val="18"/>
              </w:rPr>
              <w:t>Leonarda</w:t>
            </w:r>
            <w:proofErr w:type="spellEnd"/>
            <w:r>
              <w:rPr>
                <w:rFonts w:ascii="Merriweather" w:hAnsi="Merriweather"/>
                <w:sz w:val="18"/>
              </w:rPr>
              <w:t xml:space="preserve"> Lovrović</w:t>
            </w:r>
          </w:p>
        </w:tc>
      </w:tr>
      <w:tr w:rsidR="0031629E" w:rsidRPr="00CF5812" w:rsidTr="0031629E">
        <w:tc>
          <w:tcPr>
            <w:tcW w:w="1485" w:type="dxa"/>
            <w:shd w:val="clear" w:color="auto" w:fill="F2F2F2"/>
            <w:vAlign w:val="center"/>
          </w:tcPr>
          <w:p w:rsidR="0031629E" w:rsidRPr="00CF5812" w:rsidRDefault="0031629E" w:rsidP="0031629E">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31629E" w:rsidRPr="00CF5812" w:rsidRDefault="0031629E" w:rsidP="0031629E">
            <w:pPr>
              <w:tabs>
                <w:tab w:val="left" w:pos="1218"/>
              </w:tabs>
              <w:spacing w:before="20" w:after="20"/>
              <w:rPr>
                <w:rFonts w:ascii="Merriweather" w:hAnsi="Merriweather"/>
                <w:sz w:val="18"/>
              </w:rPr>
            </w:pPr>
            <w:r>
              <w:rPr>
                <w:rFonts w:ascii="Merriweather" w:hAnsi="Merriweather"/>
                <w:sz w:val="18"/>
              </w:rPr>
              <w:t>llovrovi@unizd.hr</w:t>
            </w:r>
          </w:p>
        </w:tc>
        <w:tc>
          <w:tcPr>
            <w:tcW w:w="1490" w:type="dxa"/>
            <w:gridSpan w:val="7"/>
            <w:shd w:val="clear" w:color="auto" w:fill="F2F2F2"/>
            <w:vAlign w:val="center"/>
          </w:tcPr>
          <w:p w:rsidR="0031629E" w:rsidRPr="00CF5812" w:rsidRDefault="0031629E" w:rsidP="0031629E">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31629E" w:rsidRPr="00CF5812" w:rsidRDefault="0031629E" w:rsidP="0031629E">
            <w:pPr>
              <w:tabs>
                <w:tab w:val="left" w:pos="1218"/>
              </w:tabs>
              <w:spacing w:before="20" w:after="20"/>
              <w:rPr>
                <w:rFonts w:ascii="Merriweather" w:hAnsi="Merriweather"/>
                <w:sz w:val="18"/>
              </w:rPr>
            </w:pPr>
            <w:r>
              <w:rPr>
                <w:rFonts w:ascii="Merriweather" w:hAnsi="Merriweather"/>
                <w:sz w:val="18"/>
              </w:rPr>
              <w:t>Tuesday, 12:00-14:00</w:t>
            </w:r>
          </w:p>
        </w:tc>
      </w:tr>
      <w:tr w:rsidR="0031629E" w:rsidRPr="00CF5812" w:rsidTr="0031629E">
        <w:tc>
          <w:tcPr>
            <w:tcW w:w="1485" w:type="dxa"/>
            <w:shd w:val="clear" w:color="auto" w:fill="F2F2F2"/>
          </w:tcPr>
          <w:p w:rsidR="0031629E" w:rsidRDefault="0031629E" w:rsidP="0031629E">
            <w:pPr>
              <w:spacing w:before="20" w:after="20"/>
              <w:rPr>
                <w:rFonts w:ascii="Merriweather" w:hAnsi="Merriweather"/>
                <w:b/>
                <w:sz w:val="18"/>
              </w:rPr>
            </w:pPr>
            <w:r w:rsidRPr="00CF5812">
              <w:rPr>
                <w:rFonts w:ascii="Merriweather" w:hAnsi="Merriweather"/>
                <w:b/>
                <w:sz w:val="18"/>
              </w:rPr>
              <w:t>Assistant/</w:t>
            </w:r>
          </w:p>
          <w:p w:rsidR="0031629E" w:rsidRPr="00CF5812" w:rsidRDefault="0031629E" w:rsidP="0031629E">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31629E" w:rsidRPr="00CF5812" w:rsidRDefault="0031629E" w:rsidP="0031629E">
            <w:pPr>
              <w:tabs>
                <w:tab w:val="left" w:pos="1218"/>
              </w:tabs>
              <w:spacing w:before="20" w:after="20"/>
              <w:rPr>
                <w:rFonts w:ascii="Merriweather" w:hAnsi="Merriweather"/>
                <w:sz w:val="18"/>
              </w:rPr>
            </w:pPr>
            <w:r>
              <w:rPr>
                <w:rFonts w:ascii="Merriweather" w:hAnsi="Merriweather"/>
                <w:sz w:val="18"/>
              </w:rPr>
              <w:t>Anna Walker</w:t>
            </w:r>
          </w:p>
        </w:tc>
      </w:tr>
      <w:tr w:rsidR="0031629E" w:rsidRPr="00CF5812" w:rsidTr="002A335F">
        <w:tc>
          <w:tcPr>
            <w:tcW w:w="1485" w:type="dxa"/>
            <w:shd w:val="clear" w:color="auto" w:fill="F2F2F2"/>
            <w:vAlign w:val="center"/>
          </w:tcPr>
          <w:p w:rsidR="0031629E" w:rsidRPr="00CF5812" w:rsidRDefault="0031629E" w:rsidP="0031629E">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tcPr>
          <w:p w:rsidR="0031629E" w:rsidRPr="0031629E" w:rsidRDefault="0031629E" w:rsidP="0031629E">
            <w:pPr>
              <w:tabs>
                <w:tab w:val="left" w:pos="1218"/>
              </w:tabs>
              <w:spacing w:before="20" w:after="20"/>
              <w:rPr>
                <w:rFonts w:ascii="Merriweather" w:hAnsi="Merriweather"/>
                <w:sz w:val="18"/>
              </w:rPr>
            </w:pPr>
            <w:r w:rsidRPr="0031629E">
              <w:rPr>
                <w:rFonts w:ascii="Merriweather" w:hAnsi="Merriweather"/>
                <w:sz w:val="18"/>
              </w:rPr>
              <w:t>anna.walker.m@gmail.com</w:t>
            </w:r>
          </w:p>
        </w:tc>
        <w:tc>
          <w:tcPr>
            <w:tcW w:w="1490" w:type="dxa"/>
            <w:gridSpan w:val="7"/>
            <w:shd w:val="clear" w:color="auto" w:fill="F2F2F2"/>
            <w:vAlign w:val="center"/>
          </w:tcPr>
          <w:p w:rsidR="0031629E" w:rsidRPr="00CF5812" w:rsidRDefault="0031629E" w:rsidP="0031629E">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31629E" w:rsidRPr="00CF5812" w:rsidRDefault="0031629E" w:rsidP="0031629E">
            <w:pPr>
              <w:tabs>
                <w:tab w:val="left" w:pos="1218"/>
              </w:tabs>
              <w:spacing w:before="20" w:after="20"/>
              <w:rPr>
                <w:rFonts w:ascii="Merriweather" w:hAnsi="Merriweather"/>
                <w:sz w:val="18"/>
              </w:rPr>
            </w:pPr>
          </w:p>
        </w:tc>
      </w:tr>
      <w:tr w:rsidR="0031629E" w:rsidRPr="00CF5812" w:rsidTr="0031629E">
        <w:tc>
          <w:tcPr>
            <w:tcW w:w="1485" w:type="dxa"/>
            <w:shd w:val="clear" w:color="auto" w:fill="F2F2F2"/>
          </w:tcPr>
          <w:p w:rsidR="0031629E" w:rsidRDefault="0031629E" w:rsidP="0031629E">
            <w:pPr>
              <w:spacing w:before="20" w:after="20"/>
              <w:rPr>
                <w:rFonts w:ascii="Merriweather" w:hAnsi="Merriweather"/>
                <w:b/>
                <w:sz w:val="18"/>
              </w:rPr>
            </w:pPr>
            <w:r w:rsidRPr="00CF5812">
              <w:rPr>
                <w:rFonts w:ascii="Merriweather" w:hAnsi="Merriweather"/>
                <w:b/>
                <w:sz w:val="18"/>
              </w:rPr>
              <w:t>Assistant/</w:t>
            </w:r>
          </w:p>
          <w:p w:rsidR="0031629E" w:rsidRPr="00CF5812" w:rsidRDefault="0031629E" w:rsidP="0031629E">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31629E" w:rsidRPr="00CF5812" w:rsidRDefault="0031629E" w:rsidP="0031629E">
            <w:pPr>
              <w:tabs>
                <w:tab w:val="left" w:pos="1218"/>
              </w:tabs>
              <w:spacing w:before="20" w:after="20"/>
              <w:rPr>
                <w:rFonts w:ascii="Merriweather" w:hAnsi="Merriweather"/>
                <w:sz w:val="18"/>
              </w:rPr>
            </w:pPr>
          </w:p>
        </w:tc>
      </w:tr>
      <w:tr w:rsidR="0031629E" w:rsidRPr="00CF5812" w:rsidTr="0031629E">
        <w:tc>
          <w:tcPr>
            <w:tcW w:w="1485" w:type="dxa"/>
            <w:shd w:val="clear" w:color="auto" w:fill="F2F2F2"/>
            <w:vAlign w:val="center"/>
          </w:tcPr>
          <w:p w:rsidR="0031629E" w:rsidRPr="00CF5812" w:rsidRDefault="0031629E" w:rsidP="0031629E">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31629E" w:rsidRPr="00CF5812" w:rsidRDefault="0031629E" w:rsidP="0031629E">
            <w:pPr>
              <w:tabs>
                <w:tab w:val="left" w:pos="1218"/>
              </w:tabs>
              <w:spacing w:before="20" w:after="20"/>
              <w:rPr>
                <w:rFonts w:ascii="Merriweather" w:hAnsi="Merriweather"/>
                <w:sz w:val="18"/>
              </w:rPr>
            </w:pPr>
          </w:p>
        </w:tc>
        <w:tc>
          <w:tcPr>
            <w:tcW w:w="1490" w:type="dxa"/>
            <w:gridSpan w:val="7"/>
            <w:shd w:val="clear" w:color="auto" w:fill="F2F2F2"/>
            <w:vAlign w:val="center"/>
          </w:tcPr>
          <w:p w:rsidR="0031629E" w:rsidRPr="00CF5812" w:rsidRDefault="0031629E" w:rsidP="0031629E">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31629E" w:rsidRPr="00CF5812" w:rsidRDefault="0031629E" w:rsidP="0031629E">
            <w:pPr>
              <w:tabs>
                <w:tab w:val="left" w:pos="1218"/>
              </w:tabs>
              <w:spacing w:before="20" w:after="20"/>
              <w:rPr>
                <w:rFonts w:ascii="Merriweather" w:hAnsi="Merriweather"/>
                <w:sz w:val="18"/>
              </w:rPr>
            </w:pPr>
          </w:p>
        </w:tc>
      </w:tr>
      <w:tr w:rsidR="0031629E" w:rsidRPr="00CF5812" w:rsidTr="0031629E">
        <w:tc>
          <w:tcPr>
            <w:tcW w:w="9288" w:type="dxa"/>
            <w:gridSpan w:val="24"/>
            <w:shd w:val="clear" w:color="auto" w:fill="D9D9D9"/>
          </w:tcPr>
          <w:p w:rsidR="0031629E" w:rsidRPr="00CF5812" w:rsidRDefault="0031629E" w:rsidP="0031629E">
            <w:pPr>
              <w:tabs>
                <w:tab w:val="left" w:pos="1218"/>
              </w:tabs>
              <w:spacing w:before="20" w:after="20"/>
              <w:rPr>
                <w:rFonts w:ascii="Merriweather" w:hAnsi="Merriweather"/>
                <w:sz w:val="18"/>
                <w:szCs w:val="18"/>
              </w:rPr>
            </w:pPr>
          </w:p>
        </w:tc>
      </w:tr>
      <w:tr w:rsidR="0031629E" w:rsidRPr="00CF5812" w:rsidTr="0031629E">
        <w:tc>
          <w:tcPr>
            <w:tcW w:w="1485" w:type="dxa"/>
            <w:vMerge w:val="restart"/>
            <w:shd w:val="clear" w:color="auto" w:fill="F2F2F2"/>
            <w:vAlign w:val="center"/>
          </w:tcPr>
          <w:p w:rsidR="0031629E" w:rsidRPr="00CF5812" w:rsidRDefault="0031629E" w:rsidP="0031629E">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Lectures</w:t>
            </w:r>
          </w:p>
        </w:tc>
        <w:tc>
          <w:tcPr>
            <w:tcW w:w="1550" w:type="dxa"/>
            <w:gridSpan w:val="5"/>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Seminars and workshops</w:t>
            </w:r>
          </w:p>
        </w:tc>
        <w:tc>
          <w:tcPr>
            <w:tcW w:w="1854" w:type="dxa"/>
            <w:gridSpan w:val="5"/>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Exercises</w:t>
            </w:r>
          </w:p>
        </w:tc>
        <w:tc>
          <w:tcPr>
            <w:tcW w:w="1776" w:type="dxa"/>
            <w:gridSpan w:val="8"/>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E-learning</w:t>
            </w:r>
          </w:p>
        </w:tc>
        <w:tc>
          <w:tcPr>
            <w:tcW w:w="985" w:type="dxa"/>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Field work</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Individual assignments</w:t>
            </w:r>
          </w:p>
        </w:tc>
        <w:tc>
          <w:tcPr>
            <w:tcW w:w="1550" w:type="dxa"/>
            <w:gridSpan w:val="5"/>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Multimedia and network</w:t>
            </w:r>
          </w:p>
        </w:tc>
        <w:tc>
          <w:tcPr>
            <w:tcW w:w="1854" w:type="dxa"/>
            <w:gridSpan w:val="5"/>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Laboratory</w:t>
            </w:r>
          </w:p>
        </w:tc>
        <w:tc>
          <w:tcPr>
            <w:tcW w:w="1776" w:type="dxa"/>
            <w:gridSpan w:val="8"/>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Mentoring</w:t>
            </w:r>
          </w:p>
        </w:tc>
        <w:tc>
          <w:tcPr>
            <w:tcW w:w="985" w:type="dxa"/>
            <w:vAlign w:val="center"/>
          </w:tcPr>
          <w:p w:rsidR="0031629E" w:rsidRPr="00CD7933" w:rsidRDefault="00983A68" w:rsidP="0031629E">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Other</w:t>
            </w:r>
          </w:p>
        </w:tc>
      </w:tr>
      <w:tr w:rsidR="0031629E" w:rsidRPr="00CF5812" w:rsidTr="0031629E">
        <w:tc>
          <w:tcPr>
            <w:tcW w:w="3123" w:type="dxa"/>
            <w:gridSpan w:val="5"/>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31629E" w:rsidRPr="0031629E" w:rsidRDefault="0031629E" w:rsidP="0031629E">
            <w:pPr>
              <w:spacing w:before="0" w:after="0"/>
              <w:rPr>
                <w:rFonts w:ascii="Merriweather" w:hAnsi="Merriweather"/>
                <w:sz w:val="18"/>
                <w:szCs w:val="18"/>
              </w:rPr>
            </w:pPr>
            <w:r w:rsidRPr="0031629E">
              <w:rPr>
                <w:rFonts w:ascii="Merriweather" w:hAnsi="Merriweather"/>
                <w:sz w:val="18"/>
                <w:szCs w:val="18"/>
              </w:rPr>
              <w:t>Upon completion of the course students will be able to:</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communicate in various social situations (level C1),</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 xml:space="preserve">discuss various topics, </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lastRenderedPageBreak/>
              <w:t>comprehend authentic texts and recordings,</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write clear and coherent paragraphs and essays, as well appropriately paraphrase and summarise paragraphs of academic texts,</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use advanced vocabulary (idioms, phrasal verbs, collocations),</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recognise and use complex grammatical structures,</w:t>
            </w:r>
          </w:p>
          <w:p w:rsidR="0031629E" w:rsidRP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 xml:space="preserve">use adequate terminology when talking about the language, </w:t>
            </w:r>
          </w:p>
          <w:p w:rsidR="0031629E" w:rsidRDefault="0031629E" w:rsidP="0031629E">
            <w:pPr>
              <w:numPr>
                <w:ilvl w:val="0"/>
                <w:numId w:val="1"/>
              </w:numPr>
              <w:spacing w:before="0" w:after="0"/>
              <w:jc w:val="both"/>
              <w:rPr>
                <w:rFonts w:ascii="Merriweather" w:hAnsi="Merriweather"/>
                <w:sz w:val="18"/>
                <w:szCs w:val="18"/>
              </w:rPr>
            </w:pPr>
            <w:r w:rsidRPr="0031629E">
              <w:rPr>
                <w:rFonts w:ascii="Merriweather" w:hAnsi="Merriweather"/>
                <w:sz w:val="18"/>
                <w:szCs w:val="18"/>
              </w:rPr>
              <w:t xml:space="preserve">translate simple, compound and complex sentences, </w:t>
            </w:r>
          </w:p>
          <w:p w:rsidR="0031629E" w:rsidRPr="0031629E" w:rsidRDefault="0031629E" w:rsidP="0031629E">
            <w:pPr>
              <w:numPr>
                <w:ilvl w:val="0"/>
                <w:numId w:val="1"/>
              </w:numPr>
              <w:spacing w:before="0" w:after="0"/>
              <w:jc w:val="both"/>
              <w:rPr>
                <w:rFonts w:ascii="Merriweather" w:hAnsi="Merriweather"/>
                <w:sz w:val="18"/>
                <w:szCs w:val="18"/>
              </w:rPr>
            </w:pPr>
            <w:proofErr w:type="gramStart"/>
            <w:r w:rsidRPr="0031629E">
              <w:rPr>
                <w:rFonts w:ascii="Merriweather" w:hAnsi="Merriweather"/>
                <w:sz w:val="18"/>
                <w:szCs w:val="18"/>
              </w:rPr>
              <w:t>understand</w:t>
            </w:r>
            <w:proofErr w:type="gramEnd"/>
            <w:r w:rsidRPr="0031629E">
              <w:rPr>
                <w:rFonts w:ascii="Merriweather" w:hAnsi="Merriweather"/>
                <w:sz w:val="18"/>
                <w:szCs w:val="18"/>
              </w:rPr>
              <w:t xml:space="preserve"> the culture and social life of the English-speaking countries.</w:t>
            </w:r>
          </w:p>
        </w:tc>
      </w:tr>
      <w:tr w:rsidR="0031629E" w:rsidRPr="00CF5812" w:rsidTr="0031629E">
        <w:tc>
          <w:tcPr>
            <w:tcW w:w="3123" w:type="dxa"/>
            <w:gridSpan w:val="5"/>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31629E" w:rsidRPr="0031629E" w:rsidRDefault="0031629E" w:rsidP="0031629E">
            <w:pPr>
              <w:spacing w:before="0" w:after="0"/>
              <w:rPr>
                <w:rFonts w:ascii="Merriweather" w:hAnsi="Merriweather"/>
                <w:sz w:val="18"/>
                <w:szCs w:val="18"/>
              </w:rPr>
            </w:pPr>
            <w:r w:rsidRPr="0031629E">
              <w:rPr>
                <w:rFonts w:ascii="Merriweather" w:hAnsi="Merriweather"/>
                <w:sz w:val="18"/>
                <w:szCs w:val="18"/>
              </w:rPr>
              <w:t>Upon completion of the course students will be able to:</w:t>
            </w:r>
          </w:p>
          <w:p w:rsidR="0031629E" w:rsidRPr="0031629E" w:rsidRDefault="0031629E" w:rsidP="0031629E">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31629E">
              <w:rPr>
                <w:rFonts w:ascii="Merriweather" w:hAnsi="Merriweather"/>
                <w:sz w:val="18"/>
                <w:szCs w:val="18"/>
              </w:rPr>
              <w:t>use receptive and productive language skills at level C1,</w:t>
            </w:r>
          </w:p>
          <w:p w:rsidR="0031629E" w:rsidRPr="0031629E" w:rsidRDefault="0031629E" w:rsidP="0031629E">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31629E">
              <w:rPr>
                <w:rFonts w:ascii="Merriweather" w:hAnsi="Merriweather"/>
                <w:sz w:val="18"/>
                <w:szCs w:val="18"/>
              </w:rPr>
              <w:t>use complex grammatical structures in spoken and written communication,</w:t>
            </w:r>
          </w:p>
          <w:p w:rsidR="0031629E" w:rsidRDefault="0031629E" w:rsidP="0031629E">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31629E">
              <w:rPr>
                <w:rFonts w:ascii="Merriweather" w:hAnsi="Merriweather"/>
                <w:sz w:val="18"/>
                <w:szCs w:val="18"/>
                <w:lang w:val="en-US"/>
              </w:rPr>
              <w:t xml:space="preserve">think </w:t>
            </w:r>
            <w:r w:rsidRPr="0031629E">
              <w:rPr>
                <w:rFonts w:ascii="Merriweather" w:hAnsi="Merriweather"/>
                <w:sz w:val="18"/>
                <w:szCs w:val="18"/>
              </w:rPr>
              <w:t xml:space="preserve">critically and discuss different topics using advanced vocabulary, </w:t>
            </w:r>
          </w:p>
          <w:p w:rsidR="0031629E" w:rsidRPr="0031629E" w:rsidRDefault="0031629E" w:rsidP="0031629E">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proofErr w:type="gramStart"/>
            <w:r w:rsidRPr="0031629E">
              <w:rPr>
                <w:rFonts w:ascii="Merriweather" w:eastAsia="Times New Roman" w:hAnsi="Merriweather"/>
                <w:sz w:val="18"/>
                <w:szCs w:val="18"/>
                <w:lang w:val="en-US" w:eastAsia="hr-HR"/>
              </w:rPr>
              <w:t>translate</w:t>
            </w:r>
            <w:proofErr w:type="gramEnd"/>
            <w:r w:rsidRPr="0031629E">
              <w:rPr>
                <w:rFonts w:ascii="Merriweather" w:eastAsia="Times New Roman" w:hAnsi="Merriweather"/>
                <w:sz w:val="18"/>
                <w:szCs w:val="18"/>
                <w:lang w:val="en-US" w:eastAsia="hr-HR"/>
              </w:rPr>
              <w:t xml:space="preserve"> texts and speech from English into Croatian and vice versa respecting the cultural context.</w:t>
            </w:r>
          </w:p>
        </w:tc>
      </w:tr>
      <w:tr w:rsidR="0031629E" w:rsidRPr="00CF5812" w:rsidTr="0031629E">
        <w:tc>
          <w:tcPr>
            <w:tcW w:w="9288" w:type="dxa"/>
            <w:gridSpan w:val="24"/>
            <w:shd w:val="clear" w:color="auto" w:fill="D9D9D9"/>
          </w:tcPr>
          <w:p w:rsidR="0031629E" w:rsidRPr="00CF5812" w:rsidRDefault="0031629E" w:rsidP="0031629E">
            <w:pPr>
              <w:spacing w:before="20" w:after="20"/>
              <w:rPr>
                <w:rFonts w:ascii="Merriweather" w:hAnsi="Merriweather"/>
                <w:sz w:val="18"/>
                <w:szCs w:val="20"/>
              </w:rPr>
            </w:pPr>
          </w:p>
        </w:tc>
      </w:tr>
      <w:tr w:rsidR="0031629E" w:rsidRPr="00CF5812" w:rsidTr="0031629E">
        <w:trPr>
          <w:trHeight w:val="190"/>
        </w:trPr>
        <w:tc>
          <w:tcPr>
            <w:tcW w:w="1485" w:type="dxa"/>
            <w:vMerge w:val="restart"/>
            <w:shd w:val="clear" w:color="auto" w:fill="F2F2F2"/>
            <w:vAlign w:val="center"/>
          </w:tcPr>
          <w:p w:rsidR="0031629E" w:rsidRPr="00CF5812" w:rsidRDefault="0031629E" w:rsidP="0031629E">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7D5739">
                  <w:rPr>
                    <w:rFonts w:ascii="MS Gothic" w:eastAsia="MS Gothic" w:hAnsi="MS Gothic" w:cs="MS Mincho" w:hint="eastAsia"/>
                    <w:sz w:val="16"/>
                    <w:szCs w:val="18"/>
                  </w:rPr>
                  <w:t>☒</w:t>
                </w:r>
              </w:sdtContent>
            </w:sdt>
            <w:r w:rsidR="0031629E" w:rsidRPr="00CD7933">
              <w:rPr>
                <w:rFonts w:ascii="Merriweather" w:hAnsi="Merriweather"/>
                <w:sz w:val="16"/>
              </w:rPr>
              <w:t xml:space="preserve"> Class attendance</w:t>
            </w:r>
          </w:p>
        </w:tc>
        <w:tc>
          <w:tcPr>
            <w:tcW w:w="1550" w:type="dxa"/>
            <w:gridSpan w:val="5"/>
            <w:vAlign w:val="center"/>
          </w:tcPr>
          <w:p w:rsidR="0031629E" w:rsidRPr="00CD7933" w:rsidRDefault="00983A68" w:rsidP="0031629E">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Preparation for class</w:t>
            </w:r>
          </w:p>
        </w:tc>
        <w:tc>
          <w:tcPr>
            <w:tcW w:w="1854" w:type="dxa"/>
            <w:gridSpan w:val="5"/>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Homework</w:t>
            </w:r>
          </w:p>
        </w:tc>
        <w:tc>
          <w:tcPr>
            <w:tcW w:w="1776" w:type="dxa"/>
            <w:gridSpan w:val="8"/>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Continuous evaluation</w:t>
            </w:r>
          </w:p>
        </w:tc>
        <w:tc>
          <w:tcPr>
            <w:tcW w:w="985" w:type="dxa"/>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Research</w:t>
            </w:r>
          </w:p>
        </w:tc>
      </w:tr>
      <w:tr w:rsidR="0031629E" w:rsidRPr="00CF5812" w:rsidTr="0031629E">
        <w:trPr>
          <w:trHeight w:val="190"/>
        </w:trPr>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Practical work</w:t>
            </w:r>
          </w:p>
        </w:tc>
        <w:tc>
          <w:tcPr>
            <w:tcW w:w="1550" w:type="dxa"/>
            <w:gridSpan w:val="5"/>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Experimental work</w:t>
            </w:r>
          </w:p>
        </w:tc>
        <w:tc>
          <w:tcPr>
            <w:tcW w:w="1854" w:type="dxa"/>
            <w:gridSpan w:val="5"/>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Presentation</w:t>
            </w:r>
          </w:p>
        </w:tc>
        <w:tc>
          <w:tcPr>
            <w:tcW w:w="1776" w:type="dxa"/>
            <w:gridSpan w:val="8"/>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Project</w:t>
            </w:r>
          </w:p>
        </w:tc>
        <w:tc>
          <w:tcPr>
            <w:tcW w:w="985" w:type="dxa"/>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Seminar</w:t>
            </w:r>
          </w:p>
        </w:tc>
      </w:tr>
      <w:tr w:rsidR="0031629E" w:rsidRPr="00CF5812" w:rsidTr="0031629E">
        <w:trPr>
          <w:trHeight w:val="190"/>
        </w:trPr>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Test(s)</w:t>
            </w:r>
          </w:p>
        </w:tc>
        <w:tc>
          <w:tcPr>
            <w:tcW w:w="1550" w:type="dxa"/>
            <w:gridSpan w:val="5"/>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Written exam</w:t>
            </w:r>
          </w:p>
        </w:tc>
        <w:tc>
          <w:tcPr>
            <w:tcW w:w="1854" w:type="dxa"/>
            <w:gridSpan w:val="5"/>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6"/>
                    <w:szCs w:val="18"/>
                  </w:rPr>
                  <w:t>☒</w:t>
                </w:r>
              </w:sdtContent>
            </w:sdt>
            <w:r w:rsidR="0031629E" w:rsidRPr="00CD7933">
              <w:rPr>
                <w:rFonts w:ascii="Merriweather" w:hAnsi="Merriweather"/>
                <w:sz w:val="16"/>
              </w:rPr>
              <w:t xml:space="preserve"> Oral exam</w:t>
            </w:r>
          </w:p>
        </w:tc>
        <w:tc>
          <w:tcPr>
            <w:tcW w:w="2761" w:type="dxa"/>
            <w:gridSpan w:val="9"/>
            <w:vAlign w:val="center"/>
          </w:tcPr>
          <w:p w:rsidR="0031629E" w:rsidRPr="00CD7933" w:rsidRDefault="00983A68" w:rsidP="0031629E">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rPr>
              <w:t xml:space="preserve"> Other:</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31629E" w:rsidRPr="0031629E" w:rsidRDefault="0031629E" w:rsidP="0031629E">
            <w:pPr>
              <w:tabs>
                <w:tab w:val="left" w:pos="1218"/>
              </w:tabs>
              <w:spacing w:before="20" w:after="20"/>
              <w:rPr>
                <w:rFonts w:ascii="Merriweather" w:eastAsia="MS Gothic" w:hAnsi="Merriweather"/>
                <w:sz w:val="18"/>
              </w:rPr>
            </w:pPr>
            <w:r w:rsidRPr="0031629E">
              <w:rPr>
                <w:rFonts w:ascii="Merriweather" w:hAnsi="Merriweather"/>
                <w:sz w:val="18"/>
                <w:szCs w:val="18"/>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retake the tests in the winter exam period. After having passed the final written exam, students are to pass the final oral exam. If they do not pass it in the winter exam period, they are to take the final written exam (all three parts) in the autumn exam period.</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31629E" w:rsidRPr="00CF5812" w:rsidRDefault="00983A68" w:rsidP="0031629E">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31629E" w:rsidRPr="00CF5812">
              <w:rPr>
                <w:rFonts w:ascii="Merriweather" w:hAnsi="Merriweather"/>
                <w:sz w:val="18"/>
              </w:rPr>
              <w:t xml:space="preserve"> Winter</w:t>
            </w:r>
          </w:p>
        </w:tc>
        <w:tc>
          <w:tcPr>
            <w:tcW w:w="2350" w:type="dxa"/>
            <w:gridSpan w:val="7"/>
            <w:vAlign w:val="center"/>
          </w:tcPr>
          <w:p w:rsidR="0031629E" w:rsidRPr="00CF5812" w:rsidRDefault="00983A68" w:rsidP="0031629E">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31629E" w:rsidRPr="00CF5812">
                  <w:rPr>
                    <w:rFonts w:ascii="MS Gothic" w:eastAsia="MS Gothic" w:hAnsi="MS Gothic" w:cs="MS Gothic" w:hint="eastAsia"/>
                    <w:sz w:val="18"/>
                    <w:szCs w:val="18"/>
                  </w:rPr>
                  <w:t>☐</w:t>
                </w:r>
              </w:sdtContent>
            </w:sdt>
            <w:r w:rsidR="0031629E" w:rsidRPr="00CF5812">
              <w:rPr>
                <w:rFonts w:ascii="Merriweather" w:hAnsi="Merriweather"/>
                <w:sz w:val="18"/>
              </w:rPr>
              <w:t xml:space="preserve"> Summer</w:t>
            </w:r>
          </w:p>
        </w:tc>
        <w:tc>
          <w:tcPr>
            <w:tcW w:w="2265" w:type="dxa"/>
            <w:gridSpan w:val="7"/>
            <w:vAlign w:val="center"/>
          </w:tcPr>
          <w:p w:rsidR="0031629E" w:rsidRPr="00CF5812" w:rsidRDefault="00983A68" w:rsidP="0031629E">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31629E" w:rsidRPr="00CF5812">
              <w:rPr>
                <w:rFonts w:ascii="Merriweather" w:hAnsi="Merriweather"/>
                <w:sz w:val="18"/>
              </w:rPr>
              <w:t xml:space="preserve"> Autumn</w:t>
            </w:r>
            <w:r w:rsidR="0031629E" w:rsidRPr="00CF5812">
              <w:rPr>
                <w:rFonts w:ascii="Merriweather" w:hAnsi="Merriweather"/>
                <w:sz w:val="18"/>
              </w:rPr>
              <w:softHyphen/>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31629E" w:rsidRPr="00CF5812" w:rsidRDefault="0031629E" w:rsidP="0031629E">
            <w:pPr>
              <w:tabs>
                <w:tab w:val="left" w:pos="1218"/>
              </w:tabs>
              <w:spacing w:before="20" w:after="20"/>
              <w:jc w:val="center"/>
              <w:rPr>
                <w:rFonts w:ascii="Merriweather" w:hAnsi="Merriweather"/>
                <w:sz w:val="18"/>
              </w:rPr>
            </w:pPr>
            <w:r>
              <w:rPr>
                <w:rFonts w:ascii="Merriweather" w:hAnsi="Merriweather"/>
                <w:sz w:val="18"/>
              </w:rPr>
              <w:t>February 2022</w:t>
            </w:r>
          </w:p>
        </w:tc>
        <w:tc>
          <w:tcPr>
            <w:tcW w:w="2350" w:type="dxa"/>
            <w:gridSpan w:val="7"/>
            <w:vAlign w:val="center"/>
          </w:tcPr>
          <w:p w:rsidR="0031629E" w:rsidRPr="00CF5812" w:rsidRDefault="0031629E" w:rsidP="0031629E">
            <w:pPr>
              <w:tabs>
                <w:tab w:val="left" w:pos="1218"/>
              </w:tabs>
              <w:spacing w:before="20" w:after="20"/>
              <w:jc w:val="center"/>
              <w:rPr>
                <w:rFonts w:ascii="Merriweather" w:hAnsi="Merriweather"/>
                <w:sz w:val="18"/>
              </w:rPr>
            </w:pPr>
          </w:p>
        </w:tc>
        <w:tc>
          <w:tcPr>
            <w:tcW w:w="2265" w:type="dxa"/>
            <w:gridSpan w:val="7"/>
            <w:vAlign w:val="center"/>
          </w:tcPr>
          <w:p w:rsidR="0031629E" w:rsidRPr="00CF5812" w:rsidRDefault="0031629E" w:rsidP="0031629E">
            <w:pPr>
              <w:tabs>
                <w:tab w:val="left" w:pos="1218"/>
              </w:tabs>
              <w:spacing w:before="20" w:after="20"/>
              <w:jc w:val="center"/>
              <w:rPr>
                <w:rFonts w:ascii="Merriweather" w:hAnsi="Merriweather"/>
                <w:sz w:val="18"/>
              </w:rPr>
            </w:pPr>
            <w:r>
              <w:rPr>
                <w:rFonts w:ascii="Merriweather" w:hAnsi="Merriweather"/>
                <w:sz w:val="18"/>
              </w:rPr>
              <w:t>September 2022</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31629E" w:rsidRPr="0031629E" w:rsidRDefault="0031629E" w:rsidP="0031629E">
            <w:pPr>
              <w:tabs>
                <w:tab w:val="left" w:pos="1218"/>
              </w:tabs>
              <w:spacing w:before="20" w:after="20"/>
              <w:rPr>
                <w:rFonts w:ascii="Merriweather" w:eastAsia="MS Gothic" w:hAnsi="Merriweather"/>
                <w:sz w:val="18"/>
              </w:rPr>
            </w:pPr>
            <w:r w:rsidRPr="0031629E">
              <w:rPr>
                <w:rFonts w:ascii="Merriweather" w:hAnsi="Merriweather"/>
                <w:sz w:val="18"/>
                <w:szCs w:val="18"/>
              </w:rPr>
              <w:t>In the course students develop their language skills at level C1.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Introduction to the course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introduction (finding out about your partner)</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Writing: Punctuation and spelling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lastRenderedPageBreak/>
              <w:t>Grammar: Word classes and phrases</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Vocabulary: figurative language; idioms (Time is Money)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Academic writing style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 Process writing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Grammar: Sentence types and discourse functions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 The simple sentence: clause elements and clause patterns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Saki, Tea (short story)</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Speaking: discussion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Vocabulary: idioms (Business is War); expressions with </w:t>
            </w:r>
            <w:r w:rsidRPr="00DC115C">
              <w:rPr>
                <w:rFonts w:ascii="Merriweather" w:hAnsi="Merriweather"/>
                <w:i/>
                <w:sz w:val="18"/>
                <w:szCs w:val="18"/>
              </w:rPr>
              <w:t>space</w:t>
            </w:r>
            <w:r w:rsidRPr="00DC115C">
              <w:rPr>
                <w:rFonts w:ascii="Merriweather" w:hAnsi="Merriweather"/>
                <w:sz w:val="18"/>
                <w:szCs w:val="18"/>
              </w:rPr>
              <w:t xml:space="preserve"> and </w:t>
            </w:r>
            <w:r w:rsidRPr="00DC115C">
              <w:rPr>
                <w:rFonts w:ascii="Merriweather" w:hAnsi="Merriweather"/>
                <w:i/>
                <w:sz w:val="18"/>
                <w:szCs w:val="18"/>
              </w:rPr>
              <w:t>room</w:t>
            </w:r>
            <w:r w:rsidRPr="00DC115C">
              <w:rPr>
                <w:rFonts w:ascii="Merriweather" w:hAnsi="Merriweather"/>
                <w:sz w:val="18"/>
                <w:szCs w:val="18"/>
              </w:rPr>
              <w:t xml:space="preserve">;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multiple-choice cloze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Listening: multiple matching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Academic writing: Identifying main ideas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simple sentence: clause elements and clause patterns (cont.)</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Verbs</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Speaking: giving opinions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word formation; communication collocations and adjectives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Listening: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Reading: gapped text</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Academic writing: Formal nouns, verbs and adjectives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Verbs (cont.)</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The present simple and continuous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Action and state verbs </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 xml:space="preserve">Reading: newspaper articles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discussion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idioms (Seeing is Understanding)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Identifying the topic and the main idea in the paragraph</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 What is a paragraph?</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Other elements of a paragraph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past simple and continuous</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multiple matching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collaborative task and discussion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idioms (Life is a Journey); multiple-choice cloze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Listening: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Restating main ideas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past simple vs. the present perfect</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 xml:space="preserve">Reading: Frank </w:t>
            </w:r>
            <w:proofErr w:type="spellStart"/>
            <w:r w:rsidRPr="00DC115C">
              <w:rPr>
                <w:rFonts w:ascii="Merriweather" w:hAnsi="Merriweather"/>
                <w:sz w:val="18"/>
                <w:szCs w:val="18"/>
              </w:rPr>
              <w:t>Sargeson</w:t>
            </w:r>
            <w:proofErr w:type="spellEnd"/>
            <w:r w:rsidRPr="00DC115C">
              <w:rPr>
                <w:rFonts w:ascii="Merriweather" w:hAnsi="Merriweather"/>
                <w:sz w:val="18"/>
                <w:szCs w:val="18"/>
              </w:rPr>
              <w:t>, They Gave her a Rise (short story)</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discussion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Academic writing: Cohesion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Grammar: The present perfect simple and continuous </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tabs>
                <w:tab w:val="left" w:pos="468"/>
              </w:tabs>
              <w:spacing w:before="0" w:after="0"/>
              <w:rPr>
                <w:rFonts w:ascii="Merriweather" w:hAnsi="Merriweather"/>
                <w:b/>
                <w:sz w:val="18"/>
                <w:szCs w:val="18"/>
              </w:rPr>
            </w:pPr>
            <w:r w:rsidRPr="00DC115C">
              <w:rPr>
                <w:rFonts w:ascii="Merriweather" w:hAnsi="Merriweather"/>
                <w:b/>
                <w:sz w:val="18"/>
                <w:szCs w:val="18"/>
              </w:rPr>
              <w:t>TEST 1 (dictation)</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collaborative task</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verb/noun collocations; key word transformations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Logical order</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   Development of supporting sentences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past perfect simple and continuous</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newspaper articles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lastRenderedPageBreak/>
              <w:t xml:space="preserve">Speaking: discussion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idioms (Life is Gambling)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Academic writing: Paraphrasing – Restating main ideas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future</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multiple matching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speculating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Listening: multiple-choice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Vocabulary: prefix </w:t>
            </w:r>
            <w:proofErr w:type="spellStart"/>
            <w:r w:rsidRPr="00DC115C">
              <w:rPr>
                <w:rFonts w:ascii="Merriweather" w:hAnsi="Merriweather"/>
                <w:i/>
                <w:sz w:val="18"/>
                <w:szCs w:val="18"/>
              </w:rPr>
              <w:t>mis</w:t>
            </w:r>
            <w:proofErr w:type="spellEnd"/>
            <w:r w:rsidRPr="00DC115C">
              <w:rPr>
                <w:rFonts w:ascii="Merriweather" w:hAnsi="Merriweather"/>
                <w:i/>
                <w:sz w:val="18"/>
                <w:szCs w:val="18"/>
              </w:rPr>
              <w:t>-</w:t>
            </w:r>
            <w:r w:rsidRPr="00DC115C">
              <w:rPr>
                <w:rFonts w:ascii="Merriweather" w:hAnsi="Merriweather"/>
                <w:sz w:val="18"/>
                <w:szCs w:val="18"/>
              </w:rPr>
              <w:t xml:space="preserve"> and false opposites; open cloze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Compound sentences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The future (cont.)</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Homework assignment: Somerset Maugham, The Colonel's  Lady (short story)</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Somerset Maugham, The Colonel's Lady (short story)</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discussion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idioms (A Company is a Ship)</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Types of paragraphs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Introduction to paraphrasing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Tenses (revision)</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Listening: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word formation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comparing</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Paraphrasing main ideas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Grammar: Modal verbs </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multiple choice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Vocabulary: prefixes and suffixes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Academic writing: Complex sentences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Grammar: Modal verbs (cont.) </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Reading: Raymond Carver, The Bath (short story)</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Speaking: discussion</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Vocabulary: idioms (Moods are Weather) </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Grammar: Negative statements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Questions</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                 </w:t>
            </w:r>
          </w:p>
          <w:p w:rsidR="00DC115C" w:rsidRPr="00DC115C" w:rsidRDefault="00DC115C" w:rsidP="00DC115C">
            <w:pPr>
              <w:pStyle w:val="ListParagraph"/>
              <w:tabs>
                <w:tab w:val="left" w:pos="468"/>
              </w:tabs>
              <w:spacing w:before="0" w:after="0"/>
              <w:rPr>
                <w:rFonts w:ascii="Merriweather" w:hAnsi="Merriweather"/>
                <w:b/>
                <w:sz w:val="18"/>
                <w:szCs w:val="18"/>
              </w:rPr>
            </w:pPr>
            <w:r w:rsidRPr="00DC115C">
              <w:rPr>
                <w:rFonts w:ascii="Merriweather" w:hAnsi="Merriweather"/>
                <w:b/>
                <w:sz w:val="18"/>
                <w:szCs w:val="18"/>
              </w:rPr>
              <w:t>TEST 2 (academic writing)</w:t>
            </w:r>
          </w:p>
          <w:p w:rsidR="00DC115C" w:rsidRPr="00DC115C" w:rsidRDefault="00DC115C" w:rsidP="00DC115C">
            <w:pPr>
              <w:pStyle w:val="ListParagraph"/>
              <w:tabs>
                <w:tab w:val="left" w:pos="468"/>
              </w:tabs>
              <w:spacing w:before="0" w:after="0"/>
              <w:rPr>
                <w:rFonts w:ascii="Merriweather" w:hAnsi="Merriweather"/>
                <w:sz w:val="18"/>
                <w:szCs w:val="18"/>
              </w:rPr>
            </w:pPr>
          </w:p>
          <w:p w:rsidR="00DC115C" w:rsidRPr="00DC115C" w:rsidRDefault="00DC115C" w:rsidP="00DC115C">
            <w:pPr>
              <w:pStyle w:val="ListParagraph"/>
              <w:numPr>
                <w:ilvl w:val="0"/>
                <w:numId w:val="3"/>
              </w:numPr>
              <w:tabs>
                <w:tab w:val="left" w:pos="468"/>
              </w:tabs>
              <w:spacing w:before="0" w:after="0"/>
              <w:rPr>
                <w:rFonts w:ascii="Merriweather" w:hAnsi="Merriweather"/>
                <w:sz w:val="18"/>
                <w:szCs w:val="18"/>
              </w:rPr>
            </w:pPr>
            <w:r w:rsidRPr="00DC115C">
              <w:rPr>
                <w:rFonts w:ascii="Merriweather" w:hAnsi="Merriweather"/>
                <w:sz w:val="18"/>
                <w:szCs w:val="18"/>
              </w:rPr>
              <w:t>Dictation (practice)</w:t>
            </w:r>
          </w:p>
          <w:p w:rsidR="00DC115C" w:rsidRPr="00DC115C" w:rsidRDefault="00DC115C" w:rsidP="00DC115C">
            <w:pPr>
              <w:pStyle w:val="ListParagraph"/>
              <w:tabs>
                <w:tab w:val="left" w:pos="468"/>
              </w:tabs>
              <w:spacing w:before="0" w:after="0"/>
              <w:rPr>
                <w:rFonts w:ascii="Merriweather" w:hAnsi="Merriweather"/>
                <w:sz w:val="18"/>
                <w:szCs w:val="18"/>
              </w:rPr>
            </w:pPr>
            <w:r w:rsidRPr="00DC115C">
              <w:rPr>
                <w:rFonts w:ascii="Merriweather" w:hAnsi="Merriweather"/>
                <w:sz w:val="18"/>
                <w:szCs w:val="18"/>
              </w:rPr>
              <w:t xml:space="preserve">Grammar: The imperative </w:t>
            </w:r>
          </w:p>
          <w:p w:rsidR="00DC115C" w:rsidRPr="00DC115C" w:rsidRDefault="00DC115C" w:rsidP="00DC115C">
            <w:pPr>
              <w:pStyle w:val="ListParagraph"/>
              <w:tabs>
                <w:tab w:val="left" w:pos="468"/>
              </w:tabs>
              <w:spacing w:before="0" w:after="0"/>
              <w:ind w:left="360"/>
              <w:rPr>
                <w:rFonts w:ascii="Merriweather" w:hAnsi="Merriweather"/>
                <w:sz w:val="18"/>
                <w:szCs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 xml:space="preserve">Exclamations </w:t>
            </w:r>
          </w:p>
          <w:p w:rsidR="0031629E" w:rsidRPr="00CF5812" w:rsidRDefault="00DC115C" w:rsidP="00DC115C">
            <w:pPr>
              <w:tabs>
                <w:tab w:val="left" w:pos="1218"/>
              </w:tabs>
              <w:spacing w:before="20" w:after="20"/>
              <w:rPr>
                <w:rFonts w:ascii="Merriweather" w:eastAsia="MS Gothic" w:hAnsi="Merriweather"/>
                <w:i/>
                <w:sz w:val="18"/>
              </w:rPr>
            </w:pPr>
            <w:r w:rsidRPr="00DC115C">
              <w:rPr>
                <w:rFonts w:ascii="Merriweather" w:hAnsi="Merriweather"/>
                <w:sz w:val="18"/>
                <w:szCs w:val="18"/>
              </w:rPr>
              <w:t xml:space="preserve">                                  </w:t>
            </w:r>
            <w:r w:rsidR="002805BC">
              <w:rPr>
                <w:rFonts w:ascii="Merriweather" w:hAnsi="Merriweather"/>
                <w:sz w:val="18"/>
                <w:szCs w:val="18"/>
              </w:rPr>
              <w:t xml:space="preserve">      </w:t>
            </w:r>
            <w:r w:rsidRPr="00DC115C">
              <w:rPr>
                <w:rFonts w:ascii="Merriweather" w:hAnsi="Merriweather"/>
                <w:sz w:val="18"/>
                <w:szCs w:val="18"/>
              </w:rPr>
              <w:t>Revision</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Thomas A., Burgess, S. (2015). </w:t>
            </w:r>
            <w:r w:rsidRPr="00DC115C">
              <w:rPr>
                <w:rFonts w:ascii="Merriweather" w:hAnsi="Merriweather"/>
                <w:i/>
                <w:sz w:val="18"/>
                <w:szCs w:val="18"/>
              </w:rPr>
              <w:t>Gold Advanced.</w:t>
            </w:r>
            <w:r w:rsidRPr="00DC115C">
              <w:rPr>
                <w:rFonts w:ascii="Merriweather" w:hAnsi="Merriweather"/>
                <w:sz w:val="18"/>
                <w:szCs w:val="18"/>
              </w:rPr>
              <w:t xml:space="preserve"> Harlow: Pearson. (Units 1- 6)</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Eastwood, J. (2005). </w:t>
            </w:r>
            <w:r w:rsidRPr="00DC115C">
              <w:rPr>
                <w:rFonts w:ascii="Merriweather" w:hAnsi="Merriweather"/>
                <w:i/>
                <w:sz w:val="18"/>
                <w:szCs w:val="18"/>
              </w:rPr>
              <w:t>Oxford Learner's Grammar: Grammar Finder.</w:t>
            </w:r>
            <w:r w:rsidRPr="00DC115C">
              <w:rPr>
                <w:rFonts w:ascii="Merriweather" w:hAnsi="Merriweather"/>
                <w:sz w:val="18"/>
                <w:szCs w:val="18"/>
              </w:rPr>
              <w:t xml:space="preserve"> Oxford: Oxford University Press. </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Eastwood, J. (2005). </w:t>
            </w:r>
            <w:r w:rsidRPr="00DC115C">
              <w:rPr>
                <w:rFonts w:ascii="Merriweather" w:hAnsi="Merriweather"/>
                <w:i/>
                <w:sz w:val="18"/>
                <w:szCs w:val="18"/>
              </w:rPr>
              <w:t>Oxford Learner's Grammar: Grammar Builder.</w:t>
            </w:r>
            <w:r w:rsidRPr="00DC115C">
              <w:rPr>
                <w:rFonts w:ascii="Merriweather" w:hAnsi="Merriweather"/>
                <w:sz w:val="18"/>
                <w:szCs w:val="18"/>
              </w:rPr>
              <w:t xml:space="preserve"> Oxford: Oxford University Press. </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Swan, M. (2005). </w:t>
            </w:r>
            <w:r w:rsidRPr="00DC115C">
              <w:rPr>
                <w:rFonts w:ascii="Merriweather" w:hAnsi="Merriweather"/>
                <w:i/>
                <w:sz w:val="18"/>
                <w:szCs w:val="18"/>
              </w:rPr>
              <w:t>A Practical English Usage.</w:t>
            </w:r>
            <w:r w:rsidRPr="00DC115C">
              <w:rPr>
                <w:rFonts w:ascii="Merriweather" w:hAnsi="Merriweather"/>
                <w:sz w:val="18"/>
                <w:szCs w:val="18"/>
              </w:rPr>
              <w:t xml:space="preserve"> Oxford: Oxford University Press.</w:t>
            </w:r>
          </w:p>
          <w:p w:rsidR="0031629E" w:rsidRPr="00DC115C" w:rsidRDefault="00DC115C" w:rsidP="00DC115C">
            <w:pPr>
              <w:tabs>
                <w:tab w:val="left" w:pos="1218"/>
              </w:tabs>
              <w:spacing w:before="20" w:after="20"/>
              <w:rPr>
                <w:rFonts w:ascii="Merriweather" w:eastAsia="MS Gothic" w:hAnsi="Merriweather"/>
                <w:sz w:val="18"/>
              </w:rPr>
            </w:pPr>
            <w:proofErr w:type="spellStart"/>
            <w:r w:rsidRPr="00DC115C">
              <w:rPr>
                <w:rFonts w:ascii="Merriweather" w:hAnsi="Merriweather"/>
                <w:sz w:val="18"/>
                <w:szCs w:val="18"/>
              </w:rPr>
              <w:t>Martinović</w:t>
            </w:r>
            <w:proofErr w:type="spellEnd"/>
            <w:r w:rsidRPr="00DC115C">
              <w:rPr>
                <w:rFonts w:ascii="Merriweather" w:hAnsi="Merriweather"/>
                <w:sz w:val="18"/>
                <w:szCs w:val="18"/>
              </w:rPr>
              <w:t xml:space="preserve">, A., Lovrović, L. (2020). </w:t>
            </w:r>
            <w:r w:rsidRPr="00DC115C">
              <w:rPr>
                <w:rFonts w:ascii="Merriweather" w:hAnsi="Merriweather"/>
                <w:i/>
                <w:sz w:val="18"/>
                <w:szCs w:val="18"/>
              </w:rPr>
              <w:t>An Introduction to Academic Writing.</w:t>
            </w:r>
            <w:r w:rsidRPr="00DC115C">
              <w:rPr>
                <w:rFonts w:ascii="Merriweather" w:hAnsi="Merriweather"/>
                <w:sz w:val="18"/>
                <w:szCs w:val="18"/>
              </w:rPr>
              <w:t xml:space="preserve"> Zadar: </w:t>
            </w:r>
            <w:proofErr w:type="spellStart"/>
            <w:r w:rsidRPr="00DC115C">
              <w:rPr>
                <w:rFonts w:ascii="Merriweather" w:hAnsi="Merriweather"/>
                <w:sz w:val="18"/>
                <w:szCs w:val="18"/>
              </w:rPr>
              <w:t>Sveučilište</w:t>
            </w:r>
            <w:proofErr w:type="spellEnd"/>
            <w:r w:rsidRPr="00DC115C">
              <w:rPr>
                <w:rFonts w:ascii="Merriweather" w:hAnsi="Merriweather"/>
                <w:sz w:val="18"/>
                <w:szCs w:val="18"/>
              </w:rPr>
              <w:t xml:space="preserve"> u </w:t>
            </w:r>
            <w:proofErr w:type="spellStart"/>
            <w:r w:rsidRPr="00DC115C">
              <w:rPr>
                <w:rFonts w:ascii="Merriweather" w:hAnsi="Merriweather"/>
                <w:sz w:val="18"/>
                <w:szCs w:val="18"/>
              </w:rPr>
              <w:t>Zadru</w:t>
            </w:r>
            <w:proofErr w:type="spellEnd"/>
            <w:r w:rsidRPr="00DC115C">
              <w:rPr>
                <w:rFonts w:ascii="Merriweather" w:hAnsi="Merriweather"/>
                <w:sz w:val="18"/>
                <w:szCs w:val="18"/>
              </w:rPr>
              <w:t>.</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Wright, J. (1999). </w:t>
            </w:r>
            <w:r w:rsidRPr="00DC115C">
              <w:rPr>
                <w:rFonts w:ascii="Merriweather" w:hAnsi="Merriweather"/>
                <w:i/>
                <w:sz w:val="18"/>
                <w:szCs w:val="18"/>
              </w:rPr>
              <w:t>Idioms Organiser.</w:t>
            </w:r>
            <w:r w:rsidRPr="00DC115C">
              <w:rPr>
                <w:rFonts w:ascii="Merriweather" w:hAnsi="Merriweather"/>
                <w:sz w:val="18"/>
                <w:szCs w:val="18"/>
              </w:rPr>
              <w:t xml:space="preserve"> Boston: LTP Language.</w:t>
            </w:r>
          </w:p>
          <w:p w:rsidR="00DC115C" w:rsidRPr="00DC115C" w:rsidRDefault="00DC115C" w:rsidP="00DC115C">
            <w:pPr>
              <w:spacing w:before="0" w:after="0"/>
              <w:rPr>
                <w:rFonts w:ascii="Merriweather" w:hAnsi="Merriweather"/>
                <w:sz w:val="18"/>
                <w:szCs w:val="18"/>
              </w:rPr>
            </w:pPr>
            <w:proofErr w:type="spellStart"/>
            <w:r w:rsidRPr="00DC115C">
              <w:rPr>
                <w:rFonts w:ascii="Merriweather" w:hAnsi="Merriweather"/>
                <w:sz w:val="18"/>
                <w:szCs w:val="18"/>
              </w:rPr>
              <w:t>Biber</w:t>
            </w:r>
            <w:proofErr w:type="spellEnd"/>
            <w:r w:rsidRPr="00DC115C">
              <w:rPr>
                <w:rFonts w:ascii="Merriweather" w:hAnsi="Merriweather"/>
                <w:sz w:val="18"/>
                <w:szCs w:val="18"/>
              </w:rPr>
              <w:t xml:space="preserve">, D., Conrad, S., Leech, G. (2015). </w:t>
            </w:r>
            <w:r w:rsidRPr="00DC115C">
              <w:rPr>
                <w:rFonts w:ascii="Merriweather" w:hAnsi="Merriweather"/>
                <w:i/>
                <w:sz w:val="18"/>
                <w:szCs w:val="18"/>
              </w:rPr>
              <w:t>Student Grammar of Spoken and Written English.</w:t>
            </w:r>
            <w:r w:rsidRPr="00DC115C">
              <w:rPr>
                <w:rFonts w:ascii="Merriweather" w:hAnsi="Merriweather"/>
                <w:sz w:val="18"/>
                <w:szCs w:val="18"/>
              </w:rPr>
              <w:t xml:space="preserve"> Harlow: Pearson.</w:t>
            </w:r>
          </w:p>
          <w:p w:rsidR="00DC115C" w:rsidRPr="00DC115C" w:rsidRDefault="00DC115C" w:rsidP="00DC115C">
            <w:pPr>
              <w:spacing w:before="0" w:after="0"/>
              <w:rPr>
                <w:rFonts w:ascii="Merriweather" w:hAnsi="Merriweather"/>
                <w:sz w:val="18"/>
                <w:szCs w:val="18"/>
              </w:rPr>
            </w:pPr>
            <w:proofErr w:type="spellStart"/>
            <w:r w:rsidRPr="00DC115C">
              <w:rPr>
                <w:rFonts w:ascii="Merriweather" w:hAnsi="Merriweather"/>
                <w:sz w:val="18"/>
                <w:szCs w:val="18"/>
              </w:rPr>
              <w:lastRenderedPageBreak/>
              <w:t>Biber</w:t>
            </w:r>
            <w:proofErr w:type="spellEnd"/>
            <w:r w:rsidRPr="00DC115C">
              <w:rPr>
                <w:rFonts w:ascii="Merriweather" w:hAnsi="Merriweather"/>
                <w:sz w:val="18"/>
                <w:szCs w:val="18"/>
              </w:rPr>
              <w:t xml:space="preserve">, D., Conrad, S., Leech, G. (2015). </w:t>
            </w:r>
            <w:r w:rsidRPr="00DC115C">
              <w:rPr>
                <w:rFonts w:ascii="Merriweather" w:hAnsi="Merriweather"/>
                <w:i/>
                <w:sz w:val="18"/>
                <w:szCs w:val="18"/>
              </w:rPr>
              <w:t>Student Grammar of Spoken and Written English: Workbook.</w:t>
            </w:r>
            <w:r w:rsidRPr="00DC115C">
              <w:rPr>
                <w:rFonts w:ascii="Merriweather" w:hAnsi="Merriweather"/>
                <w:sz w:val="18"/>
                <w:szCs w:val="18"/>
              </w:rPr>
              <w:t xml:space="preserve"> Harlow: Pearson.</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De </w:t>
            </w:r>
            <w:proofErr w:type="spellStart"/>
            <w:r w:rsidRPr="00DC115C">
              <w:rPr>
                <w:rFonts w:ascii="Merriweather" w:hAnsi="Merriweather"/>
                <w:sz w:val="18"/>
                <w:szCs w:val="18"/>
              </w:rPr>
              <w:t>Chazal</w:t>
            </w:r>
            <w:proofErr w:type="spellEnd"/>
            <w:r w:rsidRPr="00DC115C">
              <w:rPr>
                <w:rFonts w:ascii="Merriweather" w:hAnsi="Merriweather"/>
                <w:sz w:val="18"/>
                <w:szCs w:val="18"/>
              </w:rPr>
              <w:t xml:space="preserve">, E., Rogers, L. (2013). </w:t>
            </w:r>
            <w:r w:rsidRPr="00DC115C">
              <w:rPr>
                <w:rFonts w:ascii="Merriweather" w:hAnsi="Merriweather"/>
                <w:i/>
                <w:sz w:val="18"/>
                <w:szCs w:val="18"/>
              </w:rPr>
              <w:t>Oxford EAP - A course in English for Academic Purposes (Intermediate).</w:t>
            </w:r>
            <w:r w:rsidRPr="00DC115C">
              <w:rPr>
                <w:rFonts w:ascii="Merriweather" w:hAnsi="Merriweather"/>
                <w:sz w:val="18"/>
                <w:szCs w:val="18"/>
              </w:rPr>
              <w:t xml:space="preserve"> Oxford: Oxford University Press.</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Jordan, R. R. (2004). </w:t>
            </w:r>
            <w:r w:rsidRPr="00DC115C">
              <w:rPr>
                <w:rFonts w:ascii="Merriweather" w:hAnsi="Merriweather"/>
                <w:i/>
                <w:sz w:val="18"/>
                <w:szCs w:val="18"/>
              </w:rPr>
              <w:t>Academic Writing Course.</w:t>
            </w:r>
            <w:r w:rsidRPr="00DC115C">
              <w:rPr>
                <w:rFonts w:ascii="Merriweather" w:hAnsi="Merriweather"/>
                <w:sz w:val="18"/>
                <w:szCs w:val="18"/>
              </w:rPr>
              <w:t xml:space="preserve"> Essex: Pearson Education Limited.</w:t>
            </w:r>
          </w:p>
          <w:p w:rsidR="00DC115C" w:rsidRPr="00DC115C" w:rsidRDefault="00DC115C" w:rsidP="00DC115C">
            <w:pPr>
              <w:spacing w:before="0" w:after="0"/>
              <w:rPr>
                <w:rFonts w:ascii="Merriweather" w:hAnsi="Merriweather"/>
                <w:sz w:val="18"/>
                <w:szCs w:val="18"/>
              </w:rPr>
            </w:pPr>
            <w:proofErr w:type="spellStart"/>
            <w:r w:rsidRPr="00DC115C">
              <w:rPr>
                <w:rFonts w:ascii="Merriweather" w:hAnsi="Merriweather"/>
                <w:sz w:val="18"/>
                <w:szCs w:val="18"/>
              </w:rPr>
              <w:t>Oshima</w:t>
            </w:r>
            <w:proofErr w:type="spellEnd"/>
            <w:r w:rsidRPr="00DC115C">
              <w:rPr>
                <w:rFonts w:ascii="Merriweather" w:hAnsi="Merriweather"/>
                <w:sz w:val="18"/>
                <w:szCs w:val="18"/>
              </w:rPr>
              <w:t xml:space="preserve">, A., Hogue, A. (2006). </w:t>
            </w:r>
            <w:r w:rsidRPr="00DC115C">
              <w:rPr>
                <w:rFonts w:ascii="Merriweather" w:hAnsi="Merriweather"/>
                <w:i/>
                <w:sz w:val="18"/>
                <w:szCs w:val="18"/>
              </w:rPr>
              <w:t>Introduction to Academic Writing (3rd ed.).</w:t>
            </w:r>
            <w:r w:rsidRPr="00DC115C">
              <w:rPr>
                <w:rFonts w:ascii="Merriweather" w:hAnsi="Merriweather"/>
                <w:sz w:val="18"/>
                <w:szCs w:val="18"/>
              </w:rPr>
              <w:t xml:space="preserve"> London: Pearson Longman.</w:t>
            </w:r>
          </w:p>
          <w:p w:rsidR="00DC115C" w:rsidRPr="00DC115C" w:rsidRDefault="00DC115C" w:rsidP="00DC115C">
            <w:pPr>
              <w:spacing w:before="0" w:after="0"/>
              <w:jc w:val="both"/>
              <w:rPr>
                <w:rFonts w:ascii="Merriweather" w:hAnsi="Merriweather"/>
                <w:sz w:val="18"/>
                <w:szCs w:val="18"/>
              </w:rPr>
            </w:pPr>
            <w:r w:rsidRPr="00DC115C">
              <w:rPr>
                <w:rFonts w:ascii="Merriweather" w:hAnsi="Merriweather"/>
                <w:sz w:val="18"/>
                <w:szCs w:val="18"/>
              </w:rPr>
              <w:t xml:space="preserve">Bailey, S. (2015). </w:t>
            </w:r>
            <w:r w:rsidRPr="00DC115C">
              <w:rPr>
                <w:rFonts w:ascii="Merriweather" w:hAnsi="Merriweather"/>
                <w:i/>
                <w:sz w:val="18"/>
                <w:szCs w:val="18"/>
              </w:rPr>
              <w:t>Academic Writing: A Handbook for International Students.</w:t>
            </w:r>
            <w:r w:rsidRPr="00DC115C">
              <w:rPr>
                <w:rFonts w:ascii="Merriweather" w:hAnsi="Merriweather"/>
                <w:sz w:val="18"/>
                <w:szCs w:val="18"/>
              </w:rPr>
              <w:t xml:space="preserve"> London and New York: Routledge.</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Paterson, K., Wedge, R. (2013). </w:t>
            </w:r>
            <w:r w:rsidRPr="00DC115C">
              <w:rPr>
                <w:rFonts w:ascii="Merriweather" w:hAnsi="Merriweather"/>
                <w:i/>
                <w:sz w:val="18"/>
                <w:szCs w:val="18"/>
              </w:rPr>
              <w:t>Oxford Grammar for EAP.</w:t>
            </w:r>
            <w:r w:rsidRPr="00DC115C">
              <w:rPr>
                <w:rFonts w:ascii="Merriweather" w:hAnsi="Merriweather"/>
                <w:sz w:val="18"/>
                <w:szCs w:val="18"/>
              </w:rPr>
              <w:t xml:space="preserve"> Oxford: Oxford University Press.</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Thomson, A.J., Martinet, A.V. (1993). </w:t>
            </w:r>
            <w:r w:rsidRPr="00DC115C">
              <w:rPr>
                <w:rFonts w:ascii="Merriweather" w:hAnsi="Merriweather"/>
                <w:i/>
                <w:sz w:val="18"/>
                <w:szCs w:val="18"/>
              </w:rPr>
              <w:t>A Practical English Grammar.</w:t>
            </w:r>
            <w:r w:rsidRPr="00DC115C">
              <w:rPr>
                <w:rFonts w:ascii="Merriweather" w:hAnsi="Merriweather"/>
                <w:sz w:val="18"/>
                <w:szCs w:val="18"/>
              </w:rPr>
              <w:t xml:space="preserve"> Oxford: Oxford University Press. </w:t>
            </w:r>
          </w:p>
          <w:p w:rsidR="00DC115C" w:rsidRPr="00DC115C" w:rsidRDefault="00DC115C" w:rsidP="00DC115C">
            <w:pPr>
              <w:spacing w:before="0" w:after="0"/>
              <w:rPr>
                <w:rFonts w:ascii="Merriweather" w:hAnsi="Merriweather"/>
                <w:sz w:val="18"/>
                <w:szCs w:val="18"/>
              </w:rPr>
            </w:pPr>
            <w:proofErr w:type="spellStart"/>
            <w:r w:rsidRPr="00DC115C">
              <w:rPr>
                <w:rFonts w:ascii="Merriweather" w:hAnsi="Merriweather"/>
                <w:sz w:val="18"/>
                <w:szCs w:val="18"/>
              </w:rPr>
              <w:t>Karlovčan</w:t>
            </w:r>
            <w:proofErr w:type="spellEnd"/>
            <w:r w:rsidRPr="00DC115C">
              <w:rPr>
                <w:rFonts w:ascii="Merriweather" w:hAnsi="Merriweather"/>
                <w:sz w:val="18"/>
                <w:szCs w:val="18"/>
              </w:rPr>
              <w:t xml:space="preserve">, V. (2002). </w:t>
            </w:r>
            <w:r w:rsidRPr="00DC115C">
              <w:rPr>
                <w:rFonts w:ascii="Merriweather" w:hAnsi="Merriweather"/>
                <w:i/>
                <w:sz w:val="18"/>
                <w:szCs w:val="18"/>
              </w:rPr>
              <w:t>An Advanced Learner's English Grammar.</w:t>
            </w:r>
            <w:r w:rsidRPr="00DC115C">
              <w:rPr>
                <w:rFonts w:ascii="Merriweather" w:hAnsi="Merriweather"/>
                <w:sz w:val="18"/>
                <w:szCs w:val="18"/>
              </w:rPr>
              <w:t xml:space="preserve"> Zagreb: </w:t>
            </w:r>
            <w:proofErr w:type="spellStart"/>
            <w:r w:rsidRPr="00DC115C">
              <w:rPr>
                <w:rFonts w:ascii="Merriweather" w:hAnsi="Merriweather"/>
                <w:sz w:val="18"/>
                <w:szCs w:val="18"/>
              </w:rPr>
              <w:t>Profil</w:t>
            </w:r>
            <w:proofErr w:type="spellEnd"/>
            <w:r w:rsidRPr="00DC115C">
              <w:rPr>
                <w:rFonts w:ascii="Merriweather" w:hAnsi="Merriweather"/>
                <w:sz w:val="18"/>
                <w:szCs w:val="18"/>
              </w:rPr>
              <w:t xml:space="preserve"> International.</w:t>
            </w:r>
          </w:p>
          <w:p w:rsidR="0031629E" w:rsidRPr="00CF5812" w:rsidRDefault="00DC115C" w:rsidP="00DC115C">
            <w:pPr>
              <w:tabs>
                <w:tab w:val="left" w:pos="1218"/>
              </w:tabs>
              <w:spacing w:before="20" w:after="20"/>
              <w:rPr>
                <w:rFonts w:ascii="Merriweather" w:eastAsia="MS Gothic" w:hAnsi="Merriweather"/>
                <w:sz w:val="18"/>
              </w:rPr>
            </w:pPr>
            <w:proofErr w:type="spellStart"/>
            <w:r w:rsidRPr="00DC115C">
              <w:rPr>
                <w:rFonts w:ascii="Merriweather" w:hAnsi="Merriweather"/>
                <w:sz w:val="18"/>
                <w:szCs w:val="18"/>
                <w:lang w:val="de-DE"/>
              </w:rPr>
              <w:t>Teacher</w:t>
            </w:r>
            <w:proofErr w:type="spellEnd"/>
            <w:r w:rsidRPr="00DC115C">
              <w:rPr>
                <w:rFonts w:ascii="Merriweather" w:hAnsi="Merriweather"/>
                <w:sz w:val="18"/>
                <w:szCs w:val="18"/>
                <w:lang w:val="de-DE"/>
              </w:rPr>
              <w:t xml:space="preserve">-made </w:t>
            </w:r>
            <w:proofErr w:type="spellStart"/>
            <w:r w:rsidRPr="00DC115C">
              <w:rPr>
                <w:rFonts w:ascii="Merriweather" w:hAnsi="Merriweather"/>
                <w:sz w:val="18"/>
                <w:szCs w:val="18"/>
                <w:lang w:val="de-DE"/>
              </w:rPr>
              <w:t>materials</w:t>
            </w:r>
            <w:proofErr w:type="spellEnd"/>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lastRenderedPageBreak/>
              <w:t>Internet  sources</w:t>
            </w:r>
          </w:p>
        </w:tc>
        <w:tc>
          <w:tcPr>
            <w:tcW w:w="7803" w:type="dxa"/>
            <w:gridSpan w:val="23"/>
            <w:vAlign w:val="center"/>
          </w:tcPr>
          <w:p w:rsidR="0031629E" w:rsidRPr="00DC115C" w:rsidRDefault="00DC115C" w:rsidP="0031629E">
            <w:pPr>
              <w:tabs>
                <w:tab w:val="left" w:pos="1218"/>
              </w:tabs>
              <w:spacing w:before="20" w:after="20"/>
              <w:rPr>
                <w:rFonts w:ascii="Merriweather" w:eastAsia="MS Gothic" w:hAnsi="Merriweather"/>
                <w:sz w:val="18"/>
              </w:rPr>
            </w:pPr>
            <w:r w:rsidRPr="00DC115C">
              <w:rPr>
                <w:rFonts w:ascii="Merriweather" w:hAnsi="Merriweather"/>
                <w:sz w:val="18"/>
                <w:szCs w:val="18"/>
              </w:rPr>
              <w:t>www.dailymail.co.uk, www.telegraph.co.uk</w:t>
            </w:r>
          </w:p>
        </w:tc>
      </w:tr>
      <w:tr w:rsidR="0031629E" w:rsidRPr="00CF5812" w:rsidTr="0031629E">
        <w:tc>
          <w:tcPr>
            <w:tcW w:w="1485" w:type="dxa"/>
            <w:vMerge w:val="restart"/>
            <w:shd w:val="clear" w:color="auto" w:fill="F2F2F2"/>
            <w:vAlign w:val="center"/>
          </w:tcPr>
          <w:p w:rsidR="0031629E" w:rsidRPr="00CF5812" w:rsidRDefault="0031629E" w:rsidP="0031629E">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31629E" w:rsidRPr="00CF5812" w:rsidRDefault="0031629E" w:rsidP="0031629E">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31629E" w:rsidRPr="00CF5812" w:rsidRDefault="0031629E" w:rsidP="0031629E">
            <w:pPr>
              <w:tabs>
                <w:tab w:val="left" w:pos="1218"/>
              </w:tabs>
              <w:spacing w:before="20" w:after="20"/>
              <w:jc w:val="center"/>
              <w:rPr>
                <w:rFonts w:ascii="Merriweather" w:eastAsia="MS Gothic" w:hAnsi="Merriweather"/>
                <w:sz w:val="18"/>
              </w:rPr>
            </w:pP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2493" w:type="dxa"/>
            <w:gridSpan w:val="6"/>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Final written exam</w:t>
            </w:r>
          </w:p>
        </w:tc>
        <w:tc>
          <w:tcPr>
            <w:tcW w:w="2378" w:type="dxa"/>
            <w:gridSpan w:val="7"/>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Final oral exam</w:t>
            </w:r>
          </w:p>
        </w:tc>
        <w:tc>
          <w:tcPr>
            <w:tcW w:w="1627" w:type="dxa"/>
            <w:gridSpan w:val="8"/>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DC115C">
                  <w:rPr>
                    <w:rFonts w:ascii="MS Gothic" w:eastAsia="MS Gothic" w:hAnsi="MS Gothic" w:cs="MS Mincho" w:hint="eastAsia"/>
                    <w:sz w:val="16"/>
                    <w:szCs w:val="18"/>
                  </w:rPr>
                  <w:t>☒</w:t>
                </w:r>
              </w:sdtContent>
            </w:sdt>
            <w:r w:rsidR="0031629E" w:rsidRPr="00CD7933">
              <w:rPr>
                <w:rFonts w:ascii="Merriweather" w:hAnsi="Merriweather"/>
                <w:sz w:val="16"/>
                <w:szCs w:val="18"/>
                <w:lang w:eastAsia="hr-HR"/>
              </w:rPr>
              <w:t xml:space="preserve"> Final written and oral exam</w:t>
            </w:r>
          </w:p>
        </w:tc>
        <w:tc>
          <w:tcPr>
            <w:tcW w:w="1305" w:type="dxa"/>
            <w:gridSpan w:val="2"/>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Practical work and final exam</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Default="00983A68" w:rsidP="0031629E">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eastAsia="MS Gothic" w:hAnsi="Merriweather"/>
                <w:sz w:val="16"/>
                <w:szCs w:val="18"/>
              </w:rPr>
              <w:t xml:space="preserve"> </w:t>
            </w:r>
          </w:p>
          <w:p w:rsidR="0031629E" w:rsidRPr="00CD7933" w:rsidRDefault="0031629E" w:rsidP="0031629E">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DC115C">
                  <w:rPr>
                    <w:rFonts w:ascii="MS Gothic" w:eastAsia="MS Gothic" w:hAnsi="MS Gothic" w:cs="MS Mincho" w:hint="eastAsia"/>
                    <w:sz w:val="16"/>
                    <w:szCs w:val="18"/>
                  </w:rPr>
                  <w:t>☒</w:t>
                </w:r>
              </w:sdtContent>
            </w:sdt>
            <w:r w:rsidR="0031629E" w:rsidRPr="00CD7933">
              <w:rPr>
                <w:rFonts w:ascii="Merriweather" w:hAnsi="Merriweather"/>
                <w:sz w:val="16"/>
              </w:rPr>
              <w:t xml:space="preserve"> Test/homework and final exam</w:t>
            </w:r>
          </w:p>
        </w:tc>
        <w:tc>
          <w:tcPr>
            <w:tcW w:w="1683" w:type="dxa"/>
            <w:gridSpan w:val="4"/>
            <w:vAlign w:val="center"/>
          </w:tcPr>
          <w:p w:rsidR="0031629E"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w:t>
            </w:r>
          </w:p>
          <w:p w:rsidR="0031629E" w:rsidRPr="00CD7933" w:rsidRDefault="0031629E" w:rsidP="0031629E">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31629E" w:rsidRPr="00CD7933" w:rsidRDefault="00983A68" w:rsidP="0031629E">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Seminar paper and final exam</w:t>
            </w:r>
          </w:p>
        </w:tc>
        <w:tc>
          <w:tcPr>
            <w:tcW w:w="949" w:type="dxa"/>
            <w:gridSpan w:val="4"/>
            <w:vAlign w:val="center"/>
          </w:tcPr>
          <w:p w:rsidR="0031629E" w:rsidRPr="00CD7933" w:rsidRDefault="00983A68" w:rsidP="0031629E">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Practical work</w:t>
            </w:r>
          </w:p>
        </w:tc>
        <w:tc>
          <w:tcPr>
            <w:tcW w:w="985" w:type="dxa"/>
            <w:vAlign w:val="center"/>
          </w:tcPr>
          <w:p w:rsidR="0031629E" w:rsidRPr="00CD7933" w:rsidRDefault="00983A68" w:rsidP="0031629E">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31629E" w:rsidRPr="00CD7933">
                  <w:rPr>
                    <w:rFonts w:ascii="MS Gothic" w:eastAsia="MS Gothic" w:hAnsi="MS Gothic" w:cs="MS Gothic" w:hint="eastAsia"/>
                    <w:sz w:val="16"/>
                    <w:szCs w:val="18"/>
                  </w:rPr>
                  <w:t>☐</w:t>
                </w:r>
              </w:sdtContent>
            </w:sdt>
            <w:r w:rsidR="0031629E" w:rsidRPr="00CD7933">
              <w:rPr>
                <w:rFonts w:ascii="Merriweather" w:hAnsi="Merriweather"/>
                <w:sz w:val="16"/>
                <w:szCs w:val="18"/>
                <w:lang w:eastAsia="hr-HR"/>
              </w:rPr>
              <w:t xml:space="preserve"> other forms</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Final written exam: 70% </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Final oral exam: 20% </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 xml:space="preserve">Homework and participation: 10% </w:t>
            </w:r>
          </w:p>
          <w:p w:rsidR="00DC115C" w:rsidRPr="00DC115C" w:rsidRDefault="00DC115C" w:rsidP="00DC115C">
            <w:pPr>
              <w:spacing w:before="0" w:after="0"/>
              <w:rPr>
                <w:rFonts w:ascii="Merriweather" w:hAnsi="Merriweather"/>
                <w:sz w:val="18"/>
                <w:szCs w:val="18"/>
              </w:rPr>
            </w:pP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Final written exam:</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70%  - test comprising reading comprehension, vocabulary, grammar, and translation,</w:t>
            </w:r>
          </w:p>
          <w:p w:rsidR="00DC115C" w:rsidRPr="00DC115C" w:rsidRDefault="00DC115C" w:rsidP="00DC115C">
            <w:pPr>
              <w:spacing w:before="0" w:after="0"/>
              <w:rPr>
                <w:rFonts w:ascii="Merriweather" w:hAnsi="Merriweather"/>
                <w:sz w:val="18"/>
                <w:szCs w:val="18"/>
              </w:rPr>
            </w:pPr>
            <w:r w:rsidRPr="00DC115C">
              <w:rPr>
                <w:rFonts w:ascii="Merriweather" w:hAnsi="Merriweather"/>
                <w:sz w:val="18"/>
                <w:szCs w:val="18"/>
              </w:rPr>
              <w:t>20% - academic writing,</w:t>
            </w:r>
          </w:p>
          <w:p w:rsidR="0031629E" w:rsidRPr="00CF5812" w:rsidRDefault="00DC115C" w:rsidP="00DC115C">
            <w:pPr>
              <w:tabs>
                <w:tab w:val="left" w:pos="1218"/>
              </w:tabs>
              <w:spacing w:before="20" w:after="20"/>
              <w:rPr>
                <w:rFonts w:ascii="Merriweather" w:eastAsia="MS Gothic" w:hAnsi="Merriweather"/>
                <w:sz w:val="18"/>
              </w:rPr>
            </w:pPr>
            <w:r w:rsidRPr="00DC115C">
              <w:rPr>
                <w:rFonts w:ascii="Merriweather" w:hAnsi="Merriweather"/>
                <w:sz w:val="18"/>
                <w:szCs w:val="18"/>
              </w:rPr>
              <w:t>10% - dictation.</w:t>
            </w:r>
          </w:p>
        </w:tc>
      </w:tr>
      <w:tr w:rsidR="0031629E" w:rsidRPr="00CF5812" w:rsidTr="0031629E">
        <w:tc>
          <w:tcPr>
            <w:tcW w:w="1485" w:type="dxa"/>
            <w:vMerge w:val="restart"/>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Grading scale</w:t>
            </w:r>
          </w:p>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F5812" w:rsidRDefault="00DC115C" w:rsidP="0031629E">
            <w:pPr>
              <w:tabs>
                <w:tab w:val="left" w:pos="1218"/>
              </w:tabs>
              <w:spacing w:before="20" w:after="20"/>
              <w:jc w:val="center"/>
              <w:rPr>
                <w:rFonts w:ascii="Merriweather" w:hAnsi="Merriweather"/>
                <w:sz w:val="18"/>
              </w:rPr>
            </w:pPr>
            <w:bookmarkStart w:id="0" w:name="_GoBack"/>
            <w:bookmarkEnd w:id="0"/>
            <w:r>
              <w:rPr>
                <w:rFonts w:ascii="Merriweather" w:hAnsi="Merriweather"/>
                <w:sz w:val="18"/>
              </w:rPr>
              <w:t>0-59</w:t>
            </w:r>
          </w:p>
        </w:tc>
        <w:tc>
          <w:tcPr>
            <w:tcW w:w="6165" w:type="dxa"/>
            <w:gridSpan w:val="19"/>
            <w:vAlign w:val="center"/>
          </w:tcPr>
          <w:p w:rsidR="0031629E" w:rsidRPr="00CF5812" w:rsidRDefault="0031629E" w:rsidP="0031629E">
            <w:pPr>
              <w:tabs>
                <w:tab w:val="left" w:pos="1218"/>
              </w:tabs>
              <w:spacing w:before="20" w:after="20"/>
              <w:rPr>
                <w:rFonts w:ascii="Merriweather" w:hAnsi="Merriweather"/>
                <w:sz w:val="18"/>
              </w:rPr>
            </w:pPr>
            <w:r w:rsidRPr="00CF5812">
              <w:rPr>
                <w:rFonts w:ascii="Merriweather" w:hAnsi="Merriweather"/>
                <w:sz w:val="18"/>
              </w:rPr>
              <w:t>% Failure (1)</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F5812" w:rsidRDefault="00DC115C" w:rsidP="0031629E">
            <w:pPr>
              <w:tabs>
                <w:tab w:val="left" w:pos="1218"/>
              </w:tabs>
              <w:spacing w:before="20" w:after="20"/>
              <w:jc w:val="center"/>
              <w:rPr>
                <w:rFonts w:ascii="Merriweather" w:hAnsi="Merriweather"/>
                <w:sz w:val="18"/>
              </w:rPr>
            </w:pPr>
            <w:r>
              <w:rPr>
                <w:rFonts w:ascii="Merriweather" w:hAnsi="Merriweather"/>
                <w:sz w:val="18"/>
              </w:rPr>
              <w:t>60-69</w:t>
            </w:r>
          </w:p>
        </w:tc>
        <w:tc>
          <w:tcPr>
            <w:tcW w:w="6165" w:type="dxa"/>
            <w:gridSpan w:val="19"/>
            <w:vAlign w:val="center"/>
          </w:tcPr>
          <w:p w:rsidR="0031629E" w:rsidRPr="00CF5812" w:rsidRDefault="0031629E" w:rsidP="0031629E">
            <w:pPr>
              <w:tabs>
                <w:tab w:val="left" w:pos="1218"/>
              </w:tabs>
              <w:spacing w:before="20" w:after="20"/>
              <w:rPr>
                <w:rFonts w:ascii="Merriweather" w:hAnsi="Merriweather"/>
                <w:sz w:val="18"/>
              </w:rPr>
            </w:pPr>
            <w:r w:rsidRPr="00CF5812">
              <w:rPr>
                <w:rFonts w:ascii="Merriweather" w:hAnsi="Merriweather"/>
                <w:sz w:val="18"/>
              </w:rPr>
              <w:t>% Satisfactory (2)</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F5812" w:rsidRDefault="00DC115C" w:rsidP="0031629E">
            <w:pPr>
              <w:tabs>
                <w:tab w:val="left" w:pos="1218"/>
              </w:tabs>
              <w:spacing w:before="20" w:after="20"/>
              <w:jc w:val="center"/>
              <w:rPr>
                <w:rFonts w:ascii="Merriweather" w:hAnsi="Merriweather"/>
                <w:sz w:val="18"/>
              </w:rPr>
            </w:pPr>
            <w:r>
              <w:rPr>
                <w:rFonts w:ascii="Merriweather" w:hAnsi="Merriweather"/>
                <w:sz w:val="18"/>
              </w:rPr>
              <w:t>70-79</w:t>
            </w:r>
          </w:p>
        </w:tc>
        <w:tc>
          <w:tcPr>
            <w:tcW w:w="6165" w:type="dxa"/>
            <w:gridSpan w:val="19"/>
            <w:vAlign w:val="center"/>
          </w:tcPr>
          <w:p w:rsidR="0031629E" w:rsidRPr="00CF5812" w:rsidRDefault="0031629E" w:rsidP="0031629E">
            <w:pPr>
              <w:tabs>
                <w:tab w:val="left" w:pos="1218"/>
              </w:tabs>
              <w:spacing w:before="20" w:after="20"/>
              <w:rPr>
                <w:rFonts w:ascii="Merriweather" w:hAnsi="Merriweather"/>
                <w:sz w:val="18"/>
              </w:rPr>
            </w:pPr>
            <w:r w:rsidRPr="00CF5812">
              <w:rPr>
                <w:rFonts w:ascii="Merriweather" w:hAnsi="Merriweather"/>
                <w:sz w:val="18"/>
              </w:rPr>
              <w:t>% Good (3)</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F5812" w:rsidRDefault="00DC115C" w:rsidP="0031629E">
            <w:pPr>
              <w:tabs>
                <w:tab w:val="left" w:pos="1218"/>
              </w:tabs>
              <w:spacing w:before="20" w:after="20"/>
              <w:jc w:val="center"/>
              <w:rPr>
                <w:rFonts w:ascii="Merriweather" w:hAnsi="Merriweather"/>
                <w:sz w:val="18"/>
              </w:rPr>
            </w:pPr>
            <w:r>
              <w:rPr>
                <w:rFonts w:ascii="Merriweather" w:hAnsi="Merriweather"/>
                <w:sz w:val="18"/>
              </w:rPr>
              <w:t>80-89</w:t>
            </w:r>
          </w:p>
        </w:tc>
        <w:tc>
          <w:tcPr>
            <w:tcW w:w="6165" w:type="dxa"/>
            <w:gridSpan w:val="19"/>
            <w:vAlign w:val="center"/>
          </w:tcPr>
          <w:p w:rsidR="0031629E" w:rsidRPr="00CF5812" w:rsidRDefault="0031629E" w:rsidP="0031629E">
            <w:pPr>
              <w:tabs>
                <w:tab w:val="left" w:pos="1218"/>
              </w:tabs>
              <w:spacing w:before="20" w:after="20"/>
              <w:rPr>
                <w:rFonts w:ascii="Merriweather" w:hAnsi="Merriweather"/>
                <w:sz w:val="18"/>
              </w:rPr>
            </w:pPr>
            <w:r w:rsidRPr="00CF5812">
              <w:rPr>
                <w:rFonts w:ascii="Merriweather" w:hAnsi="Merriweather"/>
                <w:sz w:val="18"/>
              </w:rPr>
              <w:t>% Very good (4)</w:t>
            </w:r>
          </w:p>
        </w:tc>
      </w:tr>
      <w:tr w:rsidR="0031629E" w:rsidRPr="00CF5812" w:rsidTr="0031629E">
        <w:tc>
          <w:tcPr>
            <w:tcW w:w="1485" w:type="dxa"/>
            <w:vMerge/>
            <w:shd w:val="clear" w:color="auto" w:fill="F2F2F2"/>
          </w:tcPr>
          <w:p w:rsidR="0031629E" w:rsidRPr="00CF5812" w:rsidRDefault="0031629E" w:rsidP="0031629E">
            <w:pPr>
              <w:spacing w:before="20" w:after="20"/>
              <w:rPr>
                <w:rFonts w:ascii="Merriweather" w:hAnsi="Merriweather"/>
                <w:b/>
                <w:sz w:val="18"/>
              </w:rPr>
            </w:pPr>
          </w:p>
        </w:tc>
        <w:tc>
          <w:tcPr>
            <w:tcW w:w="1638" w:type="dxa"/>
            <w:gridSpan w:val="4"/>
            <w:vAlign w:val="center"/>
          </w:tcPr>
          <w:p w:rsidR="0031629E" w:rsidRPr="00CF5812" w:rsidRDefault="00DC115C" w:rsidP="0031629E">
            <w:pPr>
              <w:tabs>
                <w:tab w:val="left" w:pos="1218"/>
              </w:tabs>
              <w:spacing w:before="20" w:after="20"/>
              <w:jc w:val="center"/>
              <w:rPr>
                <w:rFonts w:ascii="Merriweather" w:hAnsi="Merriweather"/>
                <w:sz w:val="18"/>
              </w:rPr>
            </w:pPr>
            <w:r>
              <w:rPr>
                <w:rFonts w:ascii="Merriweather" w:hAnsi="Merriweather"/>
                <w:sz w:val="18"/>
              </w:rPr>
              <w:t>90-100</w:t>
            </w:r>
          </w:p>
        </w:tc>
        <w:tc>
          <w:tcPr>
            <w:tcW w:w="6165" w:type="dxa"/>
            <w:gridSpan w:val="19"/>
            <w:vAlign w:val="center"/>
          </w:tcPr>
          <w:p w:rsidR="0031629E" w:rsidRPr="00CF5812" w:rsidRDefault="0031629E" w:rsidP="0031629E">
            <w:pPr>
              <w:tabs>
                <w:tab w:val="left" w:pos="1218"/>
              </w:tabs>
              <w:spacing w:before="20" w:after="20"/>
              <w:rPr>
                <w:rFonts w:ascii="Merriweather" w:hAnsi="Merriweather"/>
                <w:sz w:val="18"/>
              </w:rPr>
            </w:pPr>
            <w:r w:rsidRPr="00CF5812">
              <w:rPr>
                <w:rFonts w:ascii="Merriweather" w:hAnsi="Merriweather"/>
                <w:sz w:val="18"/>
              </w:rPr>
              <w:t>% Excellent (5)</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31629E" w:rsidRPr="00CF5812" w:rsidRDefault="00983A68" w:rsidP="0031629E">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31629E" w:rsidRPr="00CF5812">
                  <w:rPr>
                    <w:rFonts w:ascii="MS Gothic" w:eastAsia="MS Gothic" w:hAnsi="MS Gothic" w:cs="MS Gothic" w:hint="eastAsia"/>
                    <w:sz w:val="18"/>
                    <w:szCs w:val="18"/>
                  </w:rPr>
                  <w:t>☒</w:t>
                </w:r>
              </w:sdtContent>
            </w:sdt>
            <w:r w:rsidR="0031629E" w:rsidRPr="00CF5812">
              <w:rPr>
                <w:rFonts w:ascii="Merriweather" w:hAnsi="Merriweather"/>
                <w:sz w:val="18"/>
              </w:rPr>
              <w:t xml:space="preserve"> Student evaluations conducted by the University</w:t>
            </w:r>
          </w:p>
          <w:p w:rsidR="0031629E" w:rsidRPr="00CF5812" w:rsidRDefault="00983A68" w:rsidP="0031629E">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31629E" w:rsidRPr="00CF5812">
                  <w:rPr>
                    <w:rFonts w:ascii="MS Gothic" w:eastAsia="MS Gothic" w:hAnsi="MS Gothic" w:cs="MS Gothic" w:hint="eastAsia"/>
                    <w:sz w:val="18"/>
                    <w:szCs w:val="18"/>
                  </w:rPr>
                  <w:t>☐</w:t>
                </w:r>
              </w:sdtContent>
            </w:sdt>
            <w:r w:rsidR="0031629E" w:rsidRPr="00CF5812">
              <w:rPr>
                <w:rFonts w:ascii="Merriweather" w:hAnsi="Merriweather"/>
                <w:sz w:val="18"/>
              </w:rPr>
              <w:t xml:space="preserve"> Student evaluations conducted by the Department</w:t>
            </w:r>
          </w:p>
          <w:p w:rsidR="0031629E" w:rsidRPr="00CF5812" w:rsidRDefault="00983A68" w:rsidP="0031629E">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31629E" w:rsidRPr="00CF5812">
                  <w:rPr>
                    <w:rFonts w:ascii="MS Gothic" w:eastAsia="MS Gothic" w:hAnsi="MS Gothic" w:cs="MS Gothic" w:hint="eastAsia"/>
                    <w:sz w:val="18"/>
                    <w:szCs w:val="18"/>
                  </w:rPr>
                  <w:t>☐</w:t>
                </w:r>
              </w:sdtContent>
            </w:sdt>
            <w:r w:rsidR="0031629E" w:rsidRPr="00CF5812">
              <w:rPr>
                <w:rFonts w:ascii="Merriweather" w:hAnsi="Merriweather"/>
                <w:sz w:val="18"/>
              </w:rPr>
              <w:t xml:space="preserve"> Internal evaluation of teaching</w:t>
            </w:r>
          </w:p>
          <w:p w:rsidR="0031629E" w:rsidRPr="00CF5812" w:rsidRDefault="00983A68" w:rsidP="0031629E">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31629E">
                  <w:rPr>
                    <w:rFonts w:ascii="MS Gothic" w:eastAsia="MS Gothic" w:hAnsi="MS Gothic" w:cs="MS Mincho" w:hint="eastAsia"/>
                    <w:sz w:val="18"/>
                    <w:szCs w:val="18"/>
                  </w:rPr>
                  <w:t>☒</w:t>
                </w:r>
              </w:sdtContent>
            </w:sdt>
            <w:r w:rsidR="0031629E" w:rsidRPr="00CF5812">
              <w:rPr>
                <w:rFonts w:ascii="Merriweather" w:hAnsi="Merriweather"/>
                <w:sz w:val="18"/>
              </w:rPr>
              <w:t xml:space="preserve"> Department meetings discussing quality of teaching and results of student evaluations</w:t>
            </w:r>
          </w:p>
          <w:p w:rsidR="0031629E" w:rsidRPr="00CF5812" w:rsidRDefault="00983A68" w:rsidP="0031629E">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31629E" w:rsidRPr="00CF5812">
                  <w:rPr>
                    <w:rFonts w:ascii="MS Gothic" w:eastAsia="MS Gothic" w:hAnsi="MS Gothic" w:cs="MS Gothic" w:hint="eastAsia"/>
                    <w:sz w:val="18"/>
                    <w:szCs w:val="18"/>
                  </w:rPr>
                  <w:t>☐</w:t>
                </w:r>
              </w:sdtContent>
            </w:sdt>
            <w:r w:rsidR="0031629E" w:rsidRPr="00CF5812">
              <w:rPr>
                <w:rFonts w:ascii="Merriweather" w:hAnsi="Merriweather"/>
                <w:sz w:val="18"/>
              </w:rPr>
              <w:t xml:space="preserve"> Other</w:t>
            </w:r>
          </w:p>
        </w:tc>
      </w:tr>
      <w:tr w:rsidR="0031629E" w:rsidRPr="00CF5812" w:rsidTr="0031629E">
        <w:tc>
          <w:tcPr>
            <w:tcW w:w="1485" w:type="dxa"/>
            <w:shd w:val="clear" w:color="auto" w:fill="F2F2F2"/>
          </w:tcPr>
          <w:p w:rsidR="0031629E" w:rsidRPr="00CF5812" w:rsidRDefault="0031629E" w:rsidP="0031629E">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Any act constituting a violation of academic honesty is ethically prohibited. This includes, but is not limited to:</w:t>
            </w: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31629E" w:rsidRPr="00CF5812" w:rsidRDefault="0031629E" w:rsidP="0031629E">
            <w:pPr>
              <w:tabs>
                <w:tab w:val="left" w:pos="1218"/>
              </w:tabs>
              <w:spacing w:before="20" w:after="20"/>
              <w:jc w:val="both"/>
              <w:rPr>
                <w:rFonts w:ascii="Merriweather" w:eastAsia="MS Gothic" w:hAnsi="Merriweather"/>
                <w:sz w:val="18"/>
              </w:rPr>
            </w:pP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31629E" w:rsidRPr="00CF5812" w:rsidRDefault="0031629E" w:rsidP="0031629E">
            <w:pPr>
              <w:tabs>
                <w:tab w:val="left" w:pos="1218"/>
              </w:tabs>
              <w:spacing w:before="20" w:after="20"/>
              <w:jc w:val="both"/>
              <w:rPr>
                <w:rFonts w:ascii="Merriweather" w:eastAsia="MS Gothic" w:hAnsi="Merriweather"/>
                <w:sz w:val="18"/>
              </w:rPr>
            </w:pPr>
          </w:p>
          <w:p w:rsidR="0031629E" w:rsidRPr="00CF5812" w:rsidRDefault="0031629E" w:rsidP="0031629E">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w:t>
            </w:r>
            <w:r w:rsidR="002805BC">
              <w:rPr>
                <w:rFonts w:ascii="Merriweather" w:eastAsia="MS Gothic" w:hAnsi="Merriweather"/>
                <w:sz w:val="18"/>
              </w:rPr>
              <w:t>quired to have an AAI account.</w:t>
            </w:r>
          </w:p>
        </w:tc>
      </w:tr>
    </w:tbl>
    <w:p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70" w:rsidRDefault="006C6370" w:rsidP="009947BA">
      <w:pPr>
        <w:spacing w:before="0" w:after="0"/>
      </w:pPr>
      <w:r>
        <w:separator/>
      </w:r>
    </w:p>
  </w:endnote>
  <w:endnote w:type="continuationSeparator" w:id="0">
    <w:p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70" w:rsidRDefault="006C6370" w:rsidP="009947BA">
      <w:pPr>
        <w:spacing w:before="0" w:after="0"/>
      </w:pPr>
      <w:r>
        <w:separator/>
      </w:r>
    </w:p>
  </w:footnote>
  <w:footnote w:type="continuationSeparator" w:id="0">
    <w:p w:rsidR="006C6370" w:rsidRDefault="006C6370"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05BC"/>
    <w:rsid w:val="0028545A"/>
    <w:rsid w:val="0028624E"/>
    <w:rsid w:val="002A72C3"/>
    <w:rsid w:val="002B31F4"/>
    <w:rsid w:val="002D229E"/>
    <w:rsid w:val="002E1CE6"/>
    <w:rsid w:val="002E6D1E"/>
    <w:rsid w:val="002F2D22"/>
    <w:rsid w:val="0030393A"/>
    <w:rsid w:val="0031629E"/>
    <w:rsid w:val="00326091"/>
    <w:rsid w:val="00342D63"/>
    <w:rsid w:val="00347ADF"/>
    <w:rsid w:val="00350F5F"/>
    <w:rsid w:val="00357643"/>
    <w:rsid w:val="00364A6D"/>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D5739"/>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83A68"/>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C115C"/>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AEA1BB-5D0E-45AC-A6C2-7CCC71F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1AD2-CDED-4EF8-B818-47D43627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HL</cp:lastModifiedBy>
  <cp:revision>6</cp:revision>
  <cp:lastPrinted>2021-02-12T11:28:00Z</cp:lastPrinted>
  <dcterms:created xsi:type="dcterms:W3CDTF">2021-10-01T08:56:00Z</dcterms:created>
  <dcterms:modified xsi:type="dcterms:W3CDTF">2021-10-03T07:04:00Z</dcterms:modified>
</cp:coreProperties>
</file>