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700720AC" w:rsidR="009A4BC2" w:rsidRDefault="005F44CA" w:rsidP="009A4BC2">
      <w:pPr>
        <w:jc w:val="center"/>
        <w:rPr>
          <w:rFonts w:ascii="Merriweather" w:hAnsi="Merriweather"/>
          <w:b/>
          <w:i/>
          <w:sz w:val="24"/>
        </w:rPr>
      </w:pPr>
      <w:r w:rsidRPr="00FF1020">
        <w:rPr>
          <w:rFonts w:ascii="Merriweather" w:hAnsi="Merriweather"/>
          <w:b/>
          <w:i/>
          <w:sz w:val="24"/>
        </w:rPr>
        <w:t>Syllabus</w:t>
      </w:r>
    </w:p>
    <w:p w14:paraId="51C80076" w14:textId="77777777" w:rsidR="00720BFD" w:rsidRPr="00D52418" w:rsidRDefault="00720BFD" w:rsidP="00720BFD">
      <w:pPr>
        <w:rPr>
          <w:rFonts w:ascii="Times New Roman" w:hAnsi="Times New Roman"/>
          <w:b/>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93"/>
        <w:gridCol w:w="256"/>
        <w:gridCol w:w="84"/>
        <w:gridCol w:w="1100"/>
      </w:tblGrid>
      <w:tr w:rsidR="00720BFD" w:rsidRPr="00D52418" w14:paraId="4BB5E5BB" w14:textId="77777777" w:rsidTr="00BC59A2">
        <w:tc>
          <w:tcPr>
            <w:tcW w:w="1801" w:type="dxa"/>
            <w:shd w:val="clear" w:color="auto" w:fill="F2F2F2"/>
            <w:vAlign w:val="center"/>
          </w:tcPr>
          <w:p w14:paraId="00C68198"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w:t>
            </w:r>
          </w:p>
        </w:tc>
        <w:tc>
          <w:tcPr>
            <w:tcW w:w="5196" w:type="dxa"/>
            <w:gridSpan w:val="22"/>
            <w:vAlign w:val="center"/>
          </w:tcPr>
          <w:p w14:paraId="5A6645B6" w14:textId="77777777" w:rsidR="00720BFD" w:rsidRDefault="00720BFD" w:rsidP="00BC59A2">
            <w:pPr>
              <w:spacing w:before="20" w:after="20"/>
              <w:rPr>
                <w:color w:val="000000"/>
              </w:rPr>
            </w:pPr>
            <w:r w:rsidRPr="00D52418">
              <w:rPr>
                <w:rFonts w:ascii="Times New Roman" w:hAnsi="Times New Roman"/>
                <w:color w:val="000000"/>
                <w:lang w:val="en-US"/>
              </w:rPr>
              <w:t>Cultural Theory and Literature</w:t>
            </w:r>
          </w:p>
          <w:p w14:paraId="208D3861" w14:textId="77777777" w:rsidR="00720BFD" w:rsidRPr="0057740C" w:rsidRDefault="00720BFD" w:rsidP="00BC59A2">
            <w:pPr>
              <w:spacing w:before="20" w:after="20"/>
              <w:rPr>
                <w:rFonts w:ascii="Times New Roman" w:hAnsi="Times New Roman"/>
                <w:b/>
                <w:sz w:val="18"/>
                <w:szCs w:val="18"/>
                <w:lang w:val="en-US"/>
              </w:rPr>
            </w:pPr>
            <w:r w:rsidRPr="0057740C">
              <w:rPr>
                <w:color w:val="000000"/>
                <w:sz w:val="18"/>
                <w:szCs w:val="18"/>
              </w:rPr>
              <w:t>(https://www.facebook.com/groups/503179654489576)</w:t>
            </w:r>
          </w:p>
        </w:tc>
        <w:tc>
          <w:tcPr>
            <w:tcW w:w="851" w:type="dxa"/>
            <w:gridSpan w:val="5"/>
            <w:shd w:val="clear" w:color="auto" w:fill="F2F2F2"/>
          </w:tcPr>
          <w:p w14:paraId="64B8975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Year</w:t>
            </w:r>
          </w:p>
        </w:tc>
        <w:tc>
          <w:tcPr>
            <w:tcW w:w="1440" w:type="dxa"/>
            <w:gridSpan w:val="3"/>
            <w:vAlign w:val="center"/>
          </w:tcPr>
          <w:p w14:paraId="18929DA1" w14:textId="77777777"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202</w:t>
            </w:r>
            <w:r>
              <w:rPr>
                <w:rFonts w:ascii="Times New Roman" w:hAnsi="Times New Roman"/>
                <w:lang w:val="en-US"/>
              </w:rPr>
              <w:t>1</w:t>
            </w:r>
            <w:r w:rsidRPr="00D52418">
              <w:rPr>
                <w:rFonts w:ascii="Times New Roman" w:hAnsi="Times New Roman"/>
                <w:lang w:val="en-US"/>
              </w:rPr>
              <w:t>./202</w:t>
            </w:r>
            <w:r>
              <w:rPr>
                <w:rFonts w:ascii="Times New Roman" w:hAnsi="Times New Roman"/>
                <w:lang w:val="en-US"/>
              </w:rPr>
              <w:t>2</w:t>
            </w:r>
            <w:r w:rsidRPr="00D52418">
              <w:rPr>
                <w:rFonts w:ascii="Times New Roman" w:hAnsi="Times New Roman"/>
                <w:lang w:val="en-US"/>
              </w:rPr>
              <w:t>.</w:t>
            </w:r>
          </w:p>
        </w:tc>
      </w:tr>
      <w:tr w:rsidR="00720BFD" w:rsidRPr="00D52418" w14:paraId="009D7DBB" w14:textId="77777777" w:rsidTr="00BC59A2">
        <w:tc>
          <w:tcPr>
            <w:tcW w:w="1801" w:type="dxa"/>
            <w:shd w:val="clear" w:color="auto" w:fill="F2F2F2"/>
          </w:tcPr>
          <w:p w14:paraId="1C3B124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Study </w:t>
            </w:r>
            <w:proofErr w:type="spellStart"/>
            <w:r w:rsidRPr="00D52418">
              <w:rPr>
                <w:rFonts w:ascii="Times New Roman" w:hAnsi="Times New Roman"/>
                <w:b/>
                <w:lang w:val="en-US"/>
              </w:rPr>
              <w:t>programme</w:t>
            </w:r>
            <w:proofErr w:type="spellEnd"/>
          </w:p>
        </w:tc>
        <w:tc>
          <w:tcPr>
            <w:tcW w:w="5196" w:type="dxa"/>
            <w:gridSpan w:val="22"/>
            <w:vAlign w:val="center"/>
          </w:tcPr>
          <w:p w14:paraId="2138CB04" w14:textId="77777777" w:rsidR="00720BFD" w:rsidRPr="00D52418" w:rsidRDefault="00720BFD" w:rsidP="00BC59A2">
            <w:pPr>
              <w:spacing w:before="20" w:after="20"/>
              <w:rPr>
                <w:rFonts w:ascii="Times New Roman" w:hAnsi="Times New Roman"/>
                <w:lang w:val="en-US"/>
              </w:rPr>
            </w:pPr>
            <w:r w:rsidRPr="00D52418">
              <w:rPr>
                <w:rFonts w:ascii="Times New Roman" w:hAnsi="Times New Roman"/>
                <w:color w:val="000000"/>
                <w:lang w:val="en-US"/>
              </w:rPr>
              <w:t xml:space="preserve">English Department </w:t>
            </w:r>
          </w:p>
        </w:tc>
        <w:tc>
          <w:tcPr>
            <w:tcW w:w="851" w:type="dxa"/>
            <w:gridSpan w:val="5"/>
            <w:shd w:val="clear" w:color="auto" w:fill="F2F2F2"/>
          </w:tcPr>
          <w:p w14:paraId="1AD12C27"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ECTS</w:t>
            </w:r>
          </w:p>
        </w:tc>
        <w:tc>
          <w:tcPr>
            <w:tcW w:w="1440" w:type="dxa"/>
            <w:gridSpan w:val="3"/>
          </w:tcPr>
          <w:p w14:paraId="65978385" w14:textId="2C18D98A" w:rsidR="00720BFD" w:rsidRPr="00D52418" w:rsidRDefault="004B1F2E" w:rsidP="00BC59A2">
            <w:pPr>
              <w:spacing w:before="20" w:after="20"/>
              <w:jc w:val="center"/>
              <w:rPr>
                <w:rFonts w:ascii="Times New Roman" w:hAnsi="Times New Roman"/>
                <w:b/>
                <w:lang w:val="en-US"/>
              </w:rPr>
            </w:pPr>
            <w:r>
              <w:rPr>
                <w:rFonts w:ascii="Times New Roman" w:hAnsi="Times New Roman"/>
                <w:b/>
                <w:lang w:val="en-US"/>
              </w:rPr>
              <w:t>4</w:t>
            </w:r>
          </w:p>
        </w:tc>
      </w:tr>
      <w:tr w:rsidR="00720BFD" w:rsidRPr="00D52418" w14:paraId="5B2F359C" w14:textId="77777777" w:rsidTr="00BC59A2">
        <w:tc>
          <w:tcPr>
            <w:tcW w:w="1801" w:type="dxa"/>
            <w:shd w:val="clear" w:color="auto" w:fill="F2F2F2"/>
          </w:tcPr>
          <w:p w14:paraId="34ED1E70"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Department</w:t>
            </w:r>
          </w:p>
        </w:tc>
        <w:tc>
          <w:tcPr>
            <w:tcW w:w="7487" w:type="dxa"/>
            <w:gridSpan w:val="30"/>
            <w:shd w:val="clear" w:color="auto" w:fill="FFFFFF"/>
            <w:vAlign w:val="center"/>
          </w:tcPr>
          <w:p w14:paraId="07B58EAD" w14:textId="77777777" w:rsidR="00720BFD" w:rsidRPr="00D52418" w:rsidRDefault="00720BFD" w:rsidP="00BC59A2">
            <w:pPr>
              <w:spacing w:before="20" w:after="20"/>
              <w:rPr>
                <w:rFonts w:ascii="Times New Roman" w:hAnsi="Times New Roman"/>
                <w:lang w:val="en-US"/>
              </w:rPr>
            </w:pPr>
            <w:r w:rsidRPr="00D52418">
              <w:rPr>
                <w:rFonts w:ascii="Times New Roman" w:hAnsi="Times New Roman"/>
                <w:color w:val="000000"/>
                <w:lang w:val="en-US"/>
              </w:rPr>
              <w:t>English Department</w:t>
            </w:r>
          </w:p>
        </w:tc>
      </w:tr>
      <w:tr w:rsidR="00720BFD" w:rsidRPr="00D52418" w14:paraId="3EBD1092" w14:textId="77777777" w:rsidTr="00BC59A2">
        <w:tc>
          <w:tcPr>
            <w:tcW w:w="1801" w:type="dxa"/>
            <w:shd w:val="clear" w:color="auto" w:fill="F2F2F2"/>
            <w:vAlign w:val="center"/>
          </w:tcPr>
          <w:p w14:paraId="3D28910E"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Level of study </w:t>
            </w:r>
            <w:proofErr w:type="spellStart"/>
            <w:r w:rsidRPr="00D52418">
              <w:rPr>
                <w:rFonts w:ascii="Times New Roman" w:hAnsi="Times New Roman"/>
                <w:b/>
                <w:lang w:val="en-US"/>
              </w:rPr>
              <w:t>programme</w:t>
            </w:r>
            <w:proofErr w:type="spellEnd"/>
          </w:p>
        </w:tc>
        <w:tc>
          <w:tcPr>
            <w:tcW w:w="1729" w:type="dxa"/>
            <w:gridSpan w:val="9"/>
          </w:tcPr>
          <w:p w14:paraId="58518D1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Undergraduate</w:t>
            </w:r>
          </w:p>
        </w:tc>
        <w:tc>
          <w:tcPr>
            <w:tcW w:w="1531" w:type="dxa"/>
            <w:gridSpan w:val="7"/>
          </w:tcPr>
          <w:p w14:paraId="4B9F993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Graduate</w:t>
            </w:r>
          </w:p>
        </w:tc>
        <w:tc>
          <w:tcPr>
            <w:tcW w:w="1936" w:type="dxa"/>
            <w:gridSpan w:val="6"/>
          </w:tcPr>
          <w:p w14:paraId="44C64466"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Integrated</w:t>
            </w:r>
          </w:p>
        </w:tc>
        <w:tc>
          <w:tcPr>
            <w:tcW w:w="2291" w:type="dxa"/>
            <w:gridSpan w:val="8"/>
            <w:shd w:val="clear" w:color="auto" w:fill="FFFFFF"/>
          </w:tcPr>
          <w:p w14:paraId="053AE057" w14:textId="77777777" w:rsidR="00720BFD" w:rsidRPr="00D52418" w:rsidRDefault="00720BFD" w:rsidP="00BC59A2">
            <w:pPr>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Postgraduate</w:t>
            </w:r>
          </w:p>
        </w:tc>
      </w:tr>
      <w:tr w:rsidR="00720BFD" w:rsidRPr="00D52418" w14:paraId="58F4EBB5" w14:textId="77777777" w:rsidTr="00BC59A2">
        <w:tc>
          <w:tcPr>
            <w:tcW w:w="1801" w:type="dxa"/>
            <w:shd w:val="clear" w:color="auto" w:fill="F2F2F2"/>
            <w:vAlign w:val="center"/>
          </w:tcPr>
          <w:p w14:paraId="763175E5"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Type of study </w:t>
            </w:r>
            <w:proofErr w:type="spellStart"/>
            <w:r w:rsidRPr="00D52418">
              <w:rPr>
                <w:rFonts w:ascii="Times New Roman" w:hAnsi="Times New Roman"/>
                <w:b/>
                <w:lang w:val="en-US"/>
              </w:rPr>
              <w:t>programme</w:t>
            </w:r>
            <w:proofErr w:type="spellEnd"/>
          </w:p>
        </w:tc>
        <w:tc>
          <w:tcPr>
            <w:tcW w:w="1729" w:type="dxa"/>
            <w:gridSpan w:val="9"/>
          </w:tcPr>
          <w:p w14:paraId="6284CF9F"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bookmarkStart w:id="0" w:name="_GoBack"/>
            <w:bookmarkEnd w:id="0"/>
            <w:r w:rsidRPr="00D52418">
              <w:rPr>
                <w:rFonts w:ascii="Times New Roman" w:hAnsi="Times New Roman"/>
                <w:lang w:val="en-US"/>
              </w:rPr>
              <w:t>Single major</w:t>
            </w:r>
          </w:p>
          <w:p w14:paraId="1C1DE34D"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Double major </w:t>
            </w:r>
          </w:p>
        </w:tc>
        <w:tc>
          <w:tcPr>
            <w:tcW w:w="1531" w:type="dxa"/>
            <w:gridSpan w:val="7"/>
            <w:vAlign w:val="center"/>
          </w:tcPr>
          <w:p w14:paraId="41A5C0F6"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University</w:t>
            </w:r>
          </w:p>
        </w:tc>
        <w:tc>
          <w:tcPr>
            <w:tcW w:w="1936" w:type="dxa"/>
            <w:gridSpan w:val="6"/>
            <w:vAlign w:val="center"/>
          </w:tcPr>
          <w:p w14:paraId="0EE87BD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Professional</w:t>
            </w:r>
          </w:p>
        </w:tc>
        <w:tc>
          <w:tcPr>
            <w:tcW w:w="2291" w:type="dxa"/>
            <w:gridSpan w:val="8"/>
            <w:shd w:val="clear" w:color="auto" w:fill="FFFFFF"/>
            <w:vAlign w:val="center"/>
          </w:tcPr>
          <w:p w14:paraId="07E435E9" w14:textId="77777777" w:rsidR="00720BFD" w:rsidRPr="00D52418" w:rsidRDefault="00720BFD" w:rsidP="00BC59A2">
            <w:pPr>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Specialized</w:t>
            </w:r>
          </w:p>
        </w:tc>
      </w:tr>
      <w:tr w:rsidR="00720BFD" w:rsidRPr="00D52418" w14:paraId="7FB046C5" w14:textId="77777777" w:rsidTr="00BC59A2">
        <w:tc>
          <w:tcPr>
            <w:tcW w:w="1801" w:type="dxa"/>
            <w:shd w:val="clear" w:color="auto" w:fill="F2F2F2"/>
            <w:vAlign w:val="center"/>
          </w:tcPr>
          <w:p w14:paraId="47036435"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Year of study</w:t>
            </w:r>
          </w:p>
        </w:tc>
        <w:tc>
          <w:tcPr>
            <w:tcW w:w="1495" w:type="dxa"/>
            <w:gridSpan w:val="7"/>
            <w:shd w:val="clear" w:color="auto" w:fill="FFFFFF"/>
            <w:vAlign w:val="center"/>
          </w:tcPr>
          <w:p w14:paraId="68281CD8"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1.</w:t>
            </w:r>
          </w:p>
        </w:tc>
        <w:tc>
          <w:tcPr>
            <w:tcW w:w="1498" w:type="dxa"/>
            <w:gridSpan w:val="7"/>
            <w:shd w:val="clear" w:color="auto" w:fill="FFFFFF"/>
            <w:vAlign w:val="center"/>
          </w:tcPr>
          <w:p w14:paraId="65E77145"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2.</w:t>
            </w:r>
          </w:p>
        </w:tc>
        <w:tc>
          <w:tcPr>
            <w:tcW w:w="1497" w:type="dxa"/>
            <w:gridSpan w:val="6"/>
            <w:shd w:val="clear" w:color="auto" w:fill="FFFFFF"/>
            <w:vAlign w:val="center"/>
          </w:tcPr>
          <w:p w14:paraId="7AF145FF"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3.</w:t>
            </w:r>
          </w:p>
        </w:tc>
        <w:tc>
          <w:tcPr>
            <w:tcW w:w="1557" w:type="dxa"/>
            <w:gridSpan w:val="7"/>
            <w:shd w:val="clear" w:color="auto" w:fill="FFFFFF"/>
            <w:vAlign w:val="center"/>
          </w:tcPr>
          <w:p w14:paraId="151730FD"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4.</w:t>
            </w:r>
          </w:p>
        </w:tc>
        <w:tc>
          <w:tcPr>
            <w:tcW w:w="1440" w:type="dxa"/>
            <w:gridSpan w:val="3"/>
            <w:shd w:val="clear" w:color="auto" w:fill="FFFFFF"/>
            <w:vAlign w:val="center"/>
          </w:tcPr>
          <w:p w14:paraId="35BF1C5F"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5.</w:t>
            </w:r>
          </w:p>
        </w:tc>
      </w:tr>
      <w:tr w:rsidR="00720BFD" w:rsidRPr="00D52418" w14:paraId="64A9F797" w14:textId="77777777" w:rsidTr="00BC59A2">
        <w:trPr>
          <w:trHeight w:val="80"/>
        </w:trPr>
        <w:tc>
          <w:tcPr>
            <w:tcW w:w="1801" w:type="dxa"/>
            <w:vMerge w:val="restart"/>
            <w:shd w:val="clear" w:color="auto" w:fill="F2F2F2"/>
            <w:vAlign w:val="center"/>
          </w:tcPr>
          <w:p w14:paraId="2897E0BD"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Semester</w:t>
            </w:r>
          </w:p>
        </w:tc>
        <w:tc>
          <w:tcPr>
            <w:tcW w:w="1066" w:type="dxa"/>
            <w:gridSpan w:val="3"/>
            <w:vMerge w:val="restart"/>
          </w:tcPr>
          <w:p w14:paraId="65957F29"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Winter</w:t>
            </w:r>
          </w:p>
          <w:p w14:paraId="333C333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Summer</w:t>
            </w:r>
          </w:p>
        </w:tc>
        <w:tc>
          <w:tcPr>
            <w:tcW w:w="1284" w:type="dxa"/>
            <w:gridSpan w:val="9"/>
            <w:vAlign w:val="center"/>
          </w:tcPr>
          <w:p w14:paraId="2784BCD6"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I.</w:t>
            </w:r>
          </w:p>
        </w:tc>
        <w:tc>
          <w:tcPr>
            <w:tcW w:w="1284" w:type="dxa"/>
            <w:gridSpan w:val="5"/>
            <w:vAlign w:val="center"/>
          </w:tcPr>
          <w:p w14:paraId="2A4D3602"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II.</w:t>
            </w:r>
          </w:p>
        </w:tc>
        <w:tc>
          <w:tcPr>
            <w:tcW w:w="1284" w:type="dxa"/>
            <w:gridSpan w:val="4"/>
            <w:vAlign w:val="center"/>
          </w:tcPr>
          <w:p w14:paraId="6F1DC384"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III.</w:t>
            </w:r>
          </w:p>
        </w:tc>
        <w:tc>
          <w:tcPr>
            <w:tcW w:w="1469" w:type="dxa"/>
            <w:gridSpan w:val="8"/>
            <w:vAlign w:val="center"/>
          </w:tcPr>
          <w:p w14:paraId="63E28228"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IV.</w:t>
            </w:r>
          </w:p>
        </w:tc>
        <w:tc>
          <w:tcPr>
            <w:tcW w:w="1100" w:type="dxa"/>
            <w:vAlign w:val="center"/>
          </w:tcPr>
          <w:p w14:paraId="03A82542"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V.</w:t>
            </w:r>
          </w:p>
        </w:tc>
      </w:tr>
      <w:tr w:rsidR="00720BFD" w:rsidRPr="00D52418" w14:paraId="46C9FCDE" w14:textId="77777777" w:rsidTr="00BC59A2">
        <w:trPr>
          <w:trHeight w:val="80"/>
        </w:trPr>
        <w:tc>
          <w:tcPr>
            <w:tcW w:w="1801" w:type="dxa"/>
            <w:vMerge/>
            <w:shd w:val="clear" w:color="auto" w:fill="F2F2F2"/>
            <w:vAlign w:val="center"/>
          </w:tcPr>
          <w:p w14:paraId="678C58E9" w14:textId="77777777" w:rsidR="00720BFD" w:rsidRPr="00D52418" w:rsidRDefault="00720BFD" w:rsidP="00BC59A2">
            <w:pPr>
              <w:spacing w:before="20" w:after="20"/>
              <w:rPr>
                <w:rFonts w:ascii="Times New Roman" w:hAnsi="Times New Roman"/>
                <w:b/>
                <w:lang w:val="en-US"/>
              </w:rPr>
            </w:pPr>
          </w:p>
        </w:tc>
        <w:tc>
          <w:tcPr>
            <w:tcW w:w="1066" w:type="dxa"/>
            <w:gridSpan w:val="3"/>
            <w:vMerge/>
          </w:tcPr>
          <w:p w14:paraId="0E3BC28E" w14:textId="77777777" w:rsidR="00720BFD" w:rsidRPr="00D52418" w:rsidRDefault="00720BFD" w:rsidP="00BC59A2">
            <w:pPr>
              <w:tabs>
                <w:tab w:val="left" w:pos="1218"/>
              </w:tabs>
              <w:spacing w:before="20" w:after="20"/>
              <w:rPr>
                <w:rFonts w:ascii="Times New Roman" w:hAnsi="Times New Roman"/>
                <w:lang w:val="en-US"/>
              </w:rPr>
            </w:pPr>
          </w:p>
        </w:tc>
        <w:tc>
          <w:tcPr>
            <w:tcW w:w="1284" w:type="dxa"/>
            <w:gridSpan w:val="9"/>
            <w:vAlign w:val="center"/>
          </w:tcPr>
          <w:p w14:paraId="25A3883F"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VI.</w:t>
            </w:r>
          </w:p>
        </w:tc>
        <w:tc>
          <w:tcPr>
            <w:tcW w:w="1284" w:type="dxa"/>
            <w:gridSpan w:val="5"/>
            <w:vAlign w:val="center"/>
          </w:tcPr>
          <w:p w14:paraId="0DAE9761"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VII.</w:t>
            </w:r>
          </w:p>
        </w:tc>
        <w:tc>
          <w:tcPr>
            <w:tcW w:w="1284" w:type="dxa"/>
            <w:gridSpan w:val="4"/>
            <w:vAlign w:val="center"/>
          </w:tcPr>
          <w:p w14:paraId="7DF22A71"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VIII.</w:t>
            </w:r>
          </w:p>
        </w:tc>
        <w:tc>
          <w:tcPr>
            <w:tcW w:w="1469" w:type="dxa"/>
            <w:gridSpan w:val="8"/>
            <w:vAlign w:val="center"/>
          </w:tcPr>
          <w:p w14:paraId="4E5338D2"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IX.</w:t>
            </w:r>
          </w:p>
        </w:tc>
        <w:tc>
          <w:tcPr>
            <w:tcW w:w="1100" w:type="dxa"/>
            <w:vAlign w:val="center"/>
          </w:tcPr>
          <w:p w14:paraId="69B7AF39"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X.</w:t>
            </w:r>
          </w:p>
        </w:tc>
      </w:tr>
      <w:tr w:rsidR="00720BFD" w:rsidRPr="00D52418" w14:paraId="215D4F32" w14:textId="77777777" w:rsidTr="00BC59A2">
        <w:trPr>
          <w:trHeight w:val="80"/>
        </w:trPr>
        <w:tc>
          <w:tcPr>
            <w:tcW w:w="1801" w:type="dxa"/>
            <w:shd w:val="clear" w:color="auto" w:fill="F2F2F2"/>
            <w:vAlign w:val="center"/>
          </w:tcPr>
          <w:p w14:paraId="4DF69E59"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Status of the course</w:t>
            </w:r>
          </w:p>
        </w:tc>
        <w:tc>
          <w:tcPr>
            <w:tcW w:w="1066" w:type="dxa"/>
            <w:gridSpan w:val="3"/>
          </w:tcPr>
          <w:p w14:paraId="0925A409"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Compulsory</w:t>
            </w:r>
          </w:p>
        </w:tc>
        <w:tc>
          <w:tcPr>
            <w:tcW w:w="1284" w:type="dxa"/>
            <w:gridSpan w:val="9"/>
            <w:vAlign w:val="center"/>
          </w:tcPr>
          <w:p w14:paraId="0412AFBC"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Elective</w:t>
            </w:r>
          </w:p>
        </w:tc>
        <w:tc>
          <w:tcPr>
            <w:tcW w:w="2568" w:type="dxa"/>
            <w:gridSpan w:val="9"/>
            <w:vAlign w:val="center"/>
          </w:tcPr>
          <w:p w14:paraId="5BEC7731"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Elective course offered to students from other departments</w:t>
            </w:r>
          </w:p>
        </w:tc>
        <w:tc>
          <w:tcPr>
            <w:tcW w:w="1469" w:type="dxa"/>
            <w:gridSpan w:val="8"/>
            <w:shd w:val="clear" w:color="auto" w:fill="F2F2F2"/>
            <w:vAlign w:val="center"/>
          </w:tcPr>
          <w:p w14:paraId="19A57FF9"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b/>
                <w:lang w:val="en-US"/>
              </w:rPr>
              <w:t>Teaching Competencies</w:t>
            </w:r>
          </w:p>
        </w:tc>
        <w:tc>
          <w:tcPr>
            <w:tcW w:w="1100" w:type="dxa"/>
            <w:vAlign w:val="center"/>
          </w:tcPr>
          <w:p w14:paraId="7D2B3FE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YES </w:t>
            </w:r>
          </w:p>
          <w:p w14:paraId="7F3EA56D"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NO</w:t>
            </w:r>
          </w:p>
        </w:tc>
      </w:tr>
      <w:tr w:rsidR="00720BFD" w:rsidRPr="00D52418" w14:paraId="5A6619BD" w14:textId="77777777" w:rsidTr="00BC59A2">
        <w:trPr>
          <w:trHeight w:val="80"/>
        </w:trPr>
        <w:tc>
          <w:tcPr>
            <w:tcW w:w="1801" w:type="dxa"/>
            <w:shd w:val="clear" w:color="auto" w:fill="F2F2F2"/>
            <w:vAlign w:val="center"/>
          </w:tcPr>
          <w:p w14:paraId="13B3E9BD"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 Workload</w:t>
            </w:r>
          </w:p>
        </w:tc>
        <w:tc>
          <w:tcPr>
            <w:tcW w:w="391" w:type="dxa"/>
          </w:tcPr>
          <w:p w14:paraId="781AB074" w14:textId="77777777"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1</w:t>
            </w:r>
          </w:p>
        </w:tc>
        <w:tc>
          <w:tcPr>
            <w:tcW w:w="392" w:type="dxa"/>
          </w:tcPr>
          <w:p w14:paraId="32F04635" w14:textId="77777777" w:rsidR="00720BFD" w:rsidRPr="00D52418" w:rsidRDefault="00720BFD" w:rsidP="00BC59A2">
            <w:pPr>
              <w:spacing w:before="20" w:after="20"/>
              <w:jc w:val="center"/>
              <w:rPr>
                <w:rFonts w:ascii="Times New Roman" w:hAnsi="Times New Roman"/>
                <w:b/>
                <w:lang w:val="en-US"/>
              </w:rPr>
            </w:pPr>
            <w:r w:rsidRPr="00D52418">
              <w:rPr>
                <w:rFonts w:ascii="Times New Roman" w:hAnsi="Times New Roman"/>
                <w:b/>
                <w:lang w:val="en-US"/>
              </w:rPr>
              <w:t>L</w:t>
            </w:r>
          </w:p>
        </w:tc>
        <w:tc>
          <w:tcPr>
            <w:tcW w:w="392" w:type="dxa"/>
            <w:gridSpan w:val="3"/>
          </w:tcPr>
          <w:p w14:paraId="46C220AB" w14:textId="77777777"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1</w:t>
            </w:r>
          </w:p>
        </w:tc>
        <w:tc>
          <w:tcPr>
            <w:tcW w:w="391" w:type="dxa"/>
            <w:gridSpan w:val="3"/>
          </w:tcPr>
          <w:p w14:paraId="206C098E" w14:textId="77777777" w:rsidR="00720BFD" w:rsidRPr="00D52418" w:rsidRDefault="00720BFD" w:rsidP="00BC59A2">
            <w:pPr>
              <w:spacing w:before="20" w:after="20"/>
              <w:jc w:val="center"/>
              <w:rPr>
                <w:rFonts w:ascii="Times New Roman" w:hAnsi="Times New Roman"/>
                <w:b/>
                <w:lang w:val="en-US"/>
              </w:rPr>
            </w:pPr>
            <w:r w:rsidRPr="00D52418">
              <w:rPr>
                <w:rFonts w:ascii="Times New Roman" w:hAnsi="Times New Roman"/>
                <w:b/>
                <w:lang w:val="en-US"/>
              </w:rPr>
              <w:t>S</w:t>
            </w:r>
          </w:p>
        </w:tc>
        <w:tc>
          <w:tcPr>
            <w:tcW w:w="392" w:type="dxa"/>
            <w:gridSpan w:val="2"/>
          </w:tcPr>
          <w:p w14:paraId="6BB7405C" w14:textId="77777777" w:rsidR="00720BFD" w:rsidRPr="00D52418" w:rsidRDefault="00720BFD" w:rsidP="00BC59A2">
            <w:pPr>
              <w:spacing w:before="20" w:after="20"/>
              <w:jc w:val="center"/>
              <w:rPr>
                <w:rFonts w:ascii="Times New Roman" w:hAnsi="Times New Roman"/>
                <w:lang w:val="en-US"/>
              </w:rPr>
            </w:pPr>
            <w:r w:rsidRPr="00D52418">
              <w:rPr>
                <w:rFonts w:ascii="Times New Roman" w:hAnsi="Times New Roman"/>
                <w:lang w:val="en-US"/>
              </w:rPr>
              <w:t>0</w:t>
            </w:r>
          </w:p>
        </w:tc>
        <w:tc>
          <w:tcPr>
            <w:tcW w:w="392" w:type="dxa"/>
            <w:gridSpan w:val="2"/>
          </w:tcPr>
          <w:p w14:paraId="702CF6F7" w14:textId="77777777" w:rsidR="00720BFD" w:rsidRPr="00D52418" w:rsidRDefault="00720BFD" w:rsidP="00BC59A2">
            <w:pPr>
              <w:spacing w:before="20" w:after="20"/>
              <w:jc w:val="center"/>
              <w:rPr>
                <w:rFonts w:ascii="Times New Roman" w:hAnsi="Times New Roman"/>
                <w:b/>
                <w:lang w:val="en-US"/>
              </w:rPr>
            </w:pPr>
            <w:r w:rsidRPr="00D52418">
              <w:rPr>
                <w:rFonts w:ascii="Times New Roman" w:hAnsi="Times New Roman"/>
                <w:b/>
                <w:lang w:val="en-US"/>
              </w:rPr>
              <w:t>E</w:t>
            </w:r>
          </w:p>
        </w:tc>
        <w:tc>
          <w:tcPr>
            <w:tcW w:w="4037" w:type="dxa"/>
            <w:gridSpan w:val="17"/>
            <w:shd w:val="clear" w:color="auto" w:fill="F2F2F2"/>
            <w:vAlign w:val="center"/>
          </w:tcPr>
          <w:p w14:paraId="080B5127" w14:textId="77777777" w:rsidR="00720BFD" w:rsidRPr="00D52418" w:rsidRDefault="00720BFD" w:rsidP="00BC59A2">
            <w:pPr>
              <w:tabs>
                <w:tab w:val="left" w:pos="1218"/>
              </w:tabs>
              <w:spacing w:before="20" w:after="20"/>
              <w:jc w:val="center"/>
              <w:rPr>
                <w:rFonts w:ascii="Times New Roman" w:hAnsi="Times New Roman"/>
                <w:b/>
                <w:lang w:val="en-US"/>
              </w:rPr>
            </w:pPr>
            <w:r w:rsidRPr="00D52418">
              <w:rPr>
                <w:rFonts w:ascii="Times New Roman" w:hAnsi="Times New Roman"/>
                <w:b/>
                <w:lang w:val="en-US"/>
              </w:rPr>
              <w:t>Internet sources for e-learning</w:t>
            </w:r>
          </w:p>
        </w:tc>
        <w:tc>
          <w:tcPr>
            <w:tcW w:w="1100" w:type="dxa"/>
            <w:vAlign w:val="center"/>
          </w:tcPr>
          <w:p w14:paraId="3534FC8A"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YES </w:t>
            </w:r>
          </w:p>
          <w:p w14:paraId="4CC91CE3"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NO</w:t>
            </w:r>
          </w:p>
        </w:tc>
      </w:tr>
      <w:tr w:rsidR="00720BFD" w:rsidRPr="00D52418" w14:paraId="756209AE" w14:textId="77777777" w:rsidTr="00BC59A2">
        <w:trPr>
          <w:trHeight w:val="80"/>
        </w:trPr>
        <w:tc>
          <w:tcPr>
            <w:tcW w:w="1801" w:type="dxa"/>
            <w:shd w:val="clear" w:color="auto" w:fill="F2F2F2"/>
            <w:vAlign w:val="center"/>
          </w:tcPr>
          <w:p w14:paraId="19F6495F"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Location and time of instruction</w:t>
            </w:r>
          </w:p>
        </w:tc>
        <w:tc>
          <w:tcPr>
            <w:tcW w:w="2350" w:type="dxa"/>
            <w:gridSpan w:val="12"/>
            <w:vAlign w:val="center"/>
          </w:tcPr>
          <w:p w14:paraId="18696F98"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 </w:t>
            </w:r>
            <w:r>
              <w:rPr>
                <w:rFonts w:ascii="Times New Roman" w:hAnsi="Times New Roman"/>
                <w:b/>
                <w:lang w:val="en-US"/>
              </w:rPr>
              <w:t>The Great Hall</w:t>
            </w:r>
          </w:p>
          <w:p w14:paraId="1FEAE8E5" w14:textId="77777777" w:rsidR="00720BFD" w:rsidRPr="00D52418" w:rsidRDefault="00720BFD" w:rsidP="00BC59A2">
            <w:pPr>
              <w:spacing w:before="20" w:after="20"/>
              <w:jc w:val="center"/>
              <w:rPr>
                <w:rFonts w:ascii="Times New Roman" w:hAnsi="Times New Roman"/>
                <w:b/>
                <w:lang w:val="en-US"/>
              </w:rPr>
            </w:pPr>
            <w:r w:rsidRPr="00D52418">
              <w:rPr>
                <w:rFonts w:ascii="Times New Roman" w:hAnsi="Times New Roman"/>
                <w:b/>
                <w:lang w:val="en-US"/>
              </w:rPr>
              <w:t>Thursday at 12:00</w:t>
            </w:r>
          </w:p>
        </w:tc>
        <w:tc>
          <w:tcPr>
            <w:tcW w:w="4037" w:type="dxa"/>
            <w:gridSpan w:val="17"/>
            <w:shd w:val="clear" w:color="auto" w:fill="F2F2F2"/>
            <w:vAlign w:val="center"/>
          </w:tcPr>
          <w:p w14:paraId="11F56865" w14:textId="77777777" w:rsidR="00720BFD" w:rsidRPr="00D52418" w:rsidRDefault="00720BFD" w:rsidP="00BC59A2">
            <w:pPr>
              <w:tabs>
                <w:tab w:val="left" w:pos="1218"/>
              </w:tabs>
              <w:spacing w:before="20" w:after="20"/>
              <w:jc w:val="right"/>
              <w:rPr>
                <w:rFonts w:ascii="Times New Roman" w:hAnsi="Times New Roman"/>
                <w:b/>
                <w:color w:val="FF0000"/>
                <w:lang w:val="en-US"/>
              </w:rPr>
            </w:pPr>
            <w:r w:rsidRPr="00D52418">
              <w:rPr>
                <w:rFonts w:ascii="Times New Roman" w:hAnsi="Times New Roman"/>
                <w:b/>
                <w:lang w:val="en-US"/>
              </w:rPr>
              <w:t>Language(s) in which the course is taught</w:t>
            </w:r>
          </w:p>
        </w:tc>
        <w:tc>
          <w:tcPr>
            <w:tcW w:w="1100" w:type="dxa"/>
            <w:vAlign w:val="center"/>
          </w:tcPr>
          <w:p w14:paraId="0EB29DF2"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English</w:t>
            </w:r>
          </w:p>
        </w:tc>
      </w:tr>
      <w:tr w:rsidR="00720BFD" w:rsidRPr="00D52418" w14:paraId="4178E164" w14:textId="77777777" w:rsidTr="00BC59A2">
        <w:trPr>
          <w:trHeight w:val="80"/>
        </w:trPr>
        <w:tc>
          <w:tcPr>
            <w:tcW w:w="1801" w:type="dxa"/>
            <w:shd w:val="clear" w:color="auto" w:fill="F2F2F2"/>
            <w:vAlign w:val="center"/>
          </w:tcPr>
          <w:p w14:paraId="4D1A3DF7"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start date</w:t>
            </w:r>
          </w:p>
        </w:tc>
        <w:tc>
          <w:tcPr>
            <w:tcW w:w="2350" w:type="dxa"/>
            <w:gridSpan w:val="12"/>
            <w:vAlign w:val="center"/>
          </w:tcPr>
          <w:p w14:paraId="02C7F9FC" w14:textId="77777777" w:rsidR="00720BFD" w:rsidRPr="00D52418" w:rsidRDefault="00720BFD" w:rsidP="00BC59A2">
            <w:pPr>
              <w:spacing w:before="20" w:after="20"/>
              <w:rPr>
                <w:rFonts w:ascii="Times New Roman" w:hAnsi="Times New Roman"/>
                <w:lang w:val="en-US"/>
              </w:rPr>
            </w:pPr>
          </w:p>
        </w:tc>
        <w:tc>
          <w:tcPr>
            <w:tcW w:w="4037" w:type="dxa"/>
            <w:gridSpan w:val="17"/>
            <w:shd w:val="clear" w:color="auto" w:fill="F2F2F2"/>
            <w:vAlign w:val="center"/>
          </w:tcPr>
          <w:p w14:paraId="4CCDF670" w14:textId="77777777" w:rsidR="00720BFD" w:rsidRPr="00D52418" w:rsidRDefault="00720BFD" w:rsidP="00BC59A2">
            <w:pPr>
              <w:tabs>
                <w:tab w:val="left" w:pos="1218"/>
              </w:tabs>
              <w:spacing w:before="20" w:after="20"/>
              <w:jc w:val="right"/>
              <w:rPr>
                <w:rFonts w:ascii="Times New Roman" w:hAnsi="Times New Roman"/>
                <w:b/>
                <w:lang w:val="en-US"/>
              </w:rPr>
            </w:pPr>
            <w:r w:rsidRPr="00D52418">
              <w:rPr>
                <w:rFonts w:ascii="Times New Roman" w:hAnsi="Times New Roman"/>
                <w:b/>
                <w:lang w:val="en-US"/>
              </w:rPr>
              <w:t>Course end date</w:t>
            </w:r>
          </w:p>
        </w:tc>
        <w:tc>
          <w:tcPr>
            <w:tcW w:w="1100" w:type="dxa"/>
            <w:vAlign w:val="center"/>
          </w:tcPr>
          <w:p w14:paraId="147401E1" w14:textId="77777777" w:rsidR="00720BFD" w:rsidRPr="00D52418" w:rsidRDefault="00720BFD" w:rsidP="00BC59A2">
            <w:pPr>
              <w:tabs>
                <w:tab w:val="left" w:pos="1218"/>
              </w:tabs>
              <w:spacing w:before="20" w:after="20"/>
              <w:rPr>
                <w:rFonts w:ascii="Times New Roman" w:hAnsi="Times New Roman"/>
                <w:lang w:val="en-US"/>
              </w:rPr>
            </w:pPr>
          </w:p>
        </w:tc>
      </w:tr>
      <w:tr w:rsidR="00720BFD" w:rsidRPr="00D52418" w14:paraId="677260CD" w14:textId="77777777" w:rsidTr="00BC59A2">
        <w:tc>
          <w:tcPr>
            <w:tcW w:w="1801" w:type="dxa"/>
            <w:shd w:val="clear" w:color="auto" w:fill="F2F2F2"/>
          </w:tcPr>
          <w:p w14:paraId="556B8C33"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Enrolment requirements</w:t>
            </w:r>
          </w:p>
        </w:tc>
        <w:tc>
          <w:tcPr>
            <w:tcW w:w="7487" w:type="dxa"/>
            <w:gridSpan w:val="30"/>
          </w:tcPr>
          <w:p w14:paraId="19EE5653"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N/A</w:t>
            </w:r>
          </w:p>
        </w:tc>
      </w:tr>
      <w:tr w:rsidR="00720BFD" w:rsidRPr="00D52418" w14:paraId="3FCF847D" w14:textId="77777777" w:rsidTr="00BC59A2">
        <w:tc>
          <w:tcPr>
            <w:tcW w:w="9288" w:type="dxa"/>
            <w:gridSpan w:val="31"/>
            <w:shd w:val="clear" w:color="auto" w:fill="D9D9D9"/>
          </w:tcPr>
          <w:p w14:paraId="29F89096" w14:textId="77777777" w:rsidR="00720BFD" w:rsidRPr="00D52418" w:rsidRDefault="00720BFD" w:rsidP="00BC59A2">
            <w:pPr>
              <w:spacing w:before="20" w:after="20"/>
              <w:rPr>
                <w:rFonts w:ascii="Times New Roman" w:hAnsi="Times New Roman"/>
                <w:lang w:val="en-US"/>
              </w:rPr>
            </w:pPr>
          </w:p>
        </w:tc>
      </w:tr>
      <w:tr w:rsidR="00720BFD" w:rsidRPr="00D52418" w14:paraId="41FBB316" w14:textId="77777777" w:rsidTr="00BC59A2">
        <w:tc>
          <w:tcPr>
            <w:tcW w:w="1801" w:type="dxa"/>
            <w:shd w:val="clear" w:color="auto" w:fill="F2F2F2"/>
          </w:tcPr>
          <w:p w14:paraId="171A7984"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coordinator</w:t>
            </w:r>
          </w:p>
        </w:tc>
        <w:tc>
          <w:tcPr>
            <w:tcW w:w="7487" w:type="dxa"/>
            <w:gridSpan w:val="30"/>
          </w:tcPr>
          <w:p w14:paraId="6DB48914"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 xml:space="preserve">Professor dr. Mario </w:t>
            </w:r>
            <w:proofErr w:type="spellStart"/>
            <w:r w:rsidRPr="00D52418">
              <w:rPr>
                <w:rFonts w:ascii="Times New Roman" w:hAnsi="Times New Roman"/>
                <w:lang w:val="en-US"/>
              </w:rPr>
              <w:t>Vrbančić</w:t>
            </w:r>
            <w:proofErr w:type="spellEnd"/>
            <w:r w:rsidRPr="00D52418">
              <w:rPr>
                <w:rFonts w:ascii="Times New Roman" w:hAnsi="Times New Roman"/>
                <w:lang w:val="en-US"/>
              </w:rPr>
              <w:t xml:space="preserve"> </w:t>
            </w:r>
          </w:p>
        </w:tc>
      </w:tr>
      <w:tr w:rsidR="00720BFD" w:rsidRPr="00D52418" w14:paraId="2705EFBE" w14:textId="77777777" w:rsidTr="00BC59A2">
        <w:tc>
          <w:tcPr>
            <w:tcW w:w="1801" w:type="dxa"/>
            <w:shd w:val="clear" w:color="auto" w:fill="F2F2F2"/>
          </w:tcPr>
          <w:p w14:paraId="70121F57" w14:textId="77777777" w:rsidR="00720BFD" w:rsidRPr="00D52418" w:rsidRDefault="00720BFD" w:rsidP="00BC59A2">
            <w:pPr>
              <w:spacing w:before="20" w:after="20"/>
              <w:jc w:val="right"/>
              <w:rPr>
                <w:rFonts w:ascii="Times New Roman" w:hAnsi="Times New Roman"/>
                <w:b/>
                <w:lang w:val="en-US"/>
              </w:rPr>
            </w:pPr>
            <w:r w:rsidRPr="00D52418">
              <w:rPr>
                <w:rFonts w:ascii="Times New Roman" w:hAnsi="Times New Roman"/>
                <w:b/>
                <w:lang w:val="en-US"/>
              </w:rPr>
              <w:t>E-mail</w:t>
            </w:r>
          </w:p>
        </w:tc>
        <w:tc>
          <w:tcPr>
            <w:tcW w:w="3999" w:type="dxa"/>
            <w:gridSpan w:val="18"/>
          </w:tcPr>
          <w:p w14:paraId="02495055" w14:textId="77777777" w:rsidR="00720BFD" w:rsidRPr="00D52418" w:rsidRDefault="00720BFD" w:rsidP="00BC59A2">
            <w:pPr>
              <w:tabs>
                <w:tab w:val="left" w:pos="1218"/>
              </w:tabs>
              <w:spacing w:before="20" w:after="20"/>
              <w:rPr>
                <w:rFonts w:ascii="Times New Roman" w:hAnsi="Times New Roman"/>
                <w:lang w:val="en-US"/>
              </w:rPr>
            </w:pPr>
            <w:hyperlink r:id="rId8" w:history="1">
              <w:r w:rsidRPr="00D52418">
                <w:rPr>
                  <w:rStyle w:val="Hyperlink"/>
                  <w:rFonts w:ascii="Times New Roman" w:hAnsi="Times New Roman"/>
                  <w:lang w:val="en-US"/>
                </w:rPr>
                <w:t>mario_exile@yahoo.co.nz</w:t>
              </w:r>
            </w:hyperlink>
          </w:p>
          <w:p w14:paraId="519B8CF1" w14:textId="77777777" w:rsidR="00720BFD" w:rsidRPr="00D52418" w:rsidRDefault="00720BFD" w:rsidP="00BC59A2">
            <w:pPr>
              <w:tabs>
                <w:tab w:val="left" w:pos="1218"/>
              </w:tabs>
              <w:spacing w:before="20" w:after="20"/>
              <w:rPr>
                <w:rFonts w:ascii="Times New Roman" w:hAnsi="Times New Roman"/>
                <w:lang w:val="en-US"/>
              </w:rPr>
            </w:pPr>
          </w:p>
        </w:tc>
        <w:tc>
          <w:tcPr>
            <w:tcW w:w="1538" w:type="dxa"/>
            <w:gridSpan w:val="7"/>
            <w:shd w:val="clear" w:color="auto" w:fill="F2F2F2"/>
          </w:tcPr>
          <w:p w14:paraId="577ADF01" w14:textId="77777777" w:rsidR="00720BFD" w:rsidRPr="00D52418" w:rsidRDefault="00720BFD" w:rsidP="00BC59A2">
            <w:pPr>
              <w:tabs>
                <w:tab w:val="left" w:pos="1218"/>
              </w:tabs>
              <w:spacing w:before="20" w:after="20"/>
              <w:rPr>
                <w:rFonts w:ascii="Times New Roman" w:hAnsi="Times New Roman"/>
                <w:b/>
                <w:lang w:val="en-US"/>
              </w:rPr>
            </w:pPr>
            <w:r w:rsidRPr="00D52418">
              <w:rPr>
                <w:rFonts w:ascii="Times New Roman" w:hAnsi="Times New Roman"/>
                <w:b/>
                <w:lang w:val="en-US"/>
              </w:rPr>
              <w:t>Consultation hours</w:t>
            </w:r>
          </w:p>
        </w:tc>
        <w:tc>
          <w:tcPr>
            <w:tcW w:w="1950" w:type="dxa"/>
            <w:gridSpan w:val="5"/>
          </w:tcPr>
          <w:p w14:paraId="1FCA17F6"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Thursday by appointment</w:t>
            </w:r>
          </w:p>
        </w:tc>
      </w:tr>
      <w:tr w:rsidR="00720BFD" w:rsidRPr="00D52418" w14:paraId="6813E15C" w14:textId="77777777" w:rsidTr="00BC59A2">
        <w:tc>
          <w:tcPr>
            <w:tcW w:w="1801" w:type="dxa"/>
            <w:shd w:val="clear" w:color="auto" w:fill="F2F2F2"/>
          </w:tcPr>
          <w:p w14:paraId="29CB086B"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instructor</w:t>
            </w:r>
          </w:p>
        </w:tc>
        <w:tc>
          <w:tcPr>
            <w:tcW w:w="7487" w:type="dxa"/>
            <w:gridSpan w:val="30"/>
          </w:tcPr>
          <w:p w14:paraId="6D0EB3C8" w14:textId="77777777" w:rsidR="00720BFD" w:rsidRPr="00D52418" w:rsidRDefault="00720BFD" w:rsidP="00BC59A2">
            <w:pPr>
              <w:tabs>
                <w:tab w:val="left" w:pos="1218"/>
              </w:tabs>
              <w:spacing w:before="20" w:after="20"/>
              <w:rPr>
                <w:rFonts w:ascii="Times New Roman" w:hAnsi="Times New Roman"/>
                <w:lang w:val="en-US"/>
              </w:rPr>
            </w:pPr>
          </w:p>
        </w:tc>
      </w:tr>
      <w:tr w:rsidR="00720BFD" w:rsidRPr="00D52418" w14:paraId="10B904C2" w14:textId="77777777" w:rsidTr="00BC59A2">
        <w:tc>
          <w:tcPr>
            <w:tcW w:w="1801" w:type="dxa"/>
            <w:shd w:val="clear" w:color="auto" w:fill="F2F2F2"/>
          </w:tcPr>
          <w:p w14:paraId="5DB9813A" w14:textId="77777777" w:rsidR="00720BFD" w:rsidRPr="00D52418" w:rsidRDefault="00720BFD" w:rsidP="00BC59A2">
            <w:pPr>
              <w:spacing w:before="20" w:after="20"/>
              <w:jc w:val="right"/>
              <w:rPr>
                <w:rFonts w:ascii="Times New Roman" w:hAnsi="Times New Roman"/>
                <w:b/>
                <w:lang w:val="en-US"/>
              </w:rPr>
            </w:pPr>
            <w:r w:rsidRPr="00D52418">
              <w:rPr>
                <w:rFonts w:ascii="Times New Roman" w:hAnsi="Times New Roman"/>
                <w:b/>
                <w:lang w:val="en-US"/>
              </w:rPr>
              <w:t>E-mail</w:t>
            </w:r>
          </w:p>
        </w:tc>
        <w:tc>
          <w:tcPr>
            <w:tcW w:w="3999" w:type="dxa"/>
            <w:gridSpan w:val="18"/>
          </w:tcPr>
          <w:p w14:paraId="309F831C"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mario_exile@yahoo.co.nz</w:t>
            </w:r>
          </w:p>
        </w:tc>
        <w:tc>
          <w:tcPr>
            <w:tcW w:w="1538" w:type="dxa"/>
            <w:gridSpan w:val="7"/>
            <w:shd w:val="clear" w:color="auto" w:fill="F2F2F2"/>
          </w:tcPr>
          <w:p w14:paraId="7275985E" w14:textId="77777777" w:rsidR="00720BFD" w:rsidRPr="00D52418" w:rsidRDefault="00720BFD" w:rsidP="00BC59A2">
            <w:pPr>
              <w:tabs>
                <w:tab w:val="left" w:pos="1218"/>
              </w:tabs>
              <w:spacing w:before="20" w:after="20"/>
              <w:rPr>
                <w:rFonts w:ascii="Times New Roman" w:hAnsi="Times New Roman"/>
                <w:b/>
                <w:lang w:val="en-US"/>
              </w:rPr>
            </w:pPr>
            <w:r w:rsidRPr="00D52418">
              <w:rPr>
                <w:rFonts w:ascii="Times New Roman" w:hAnsi="Times New Roman"/>
                <w:b/>
                <w:lang w:val="en-US"/>
              </w:rPr>
              <w:t>Consultation hours</w:t>
            </w:r>
          </w:p>
        </w:tc>
        <w:tc>
          <w:tcPr>
            <w:tcW w:w="1950" w:type="dxa"/>
            <w:gridSpan w:val="5"/>
          </w:tcPr>
          <w:p w14:paraId="24634E21"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Thursday by appointment</w:t>
            </w:r>
          </w:p>
        </w:tc>
      </w:tr>
      <w:tr w:rsidR="00720BFD" w:rsidRPr="00D52418" w14:paraId="639D22BF" w14:textId="77777777" w:rsidTr="00BC59A2">
        <w:tc>
          <w:tcPr>
            <w:tcW w:w="9288" w:type="dxa"/>
            <w:gridSpan w:val="31"/>
            <w:shd w:val="clear" w:color="auto" w:fill="D9D9D9"/>
          </w:tcPr>
          <w:p w14:paraId="24F845DE" w14:textId="77777777" w:rsidR="00720BFD" w:rsidRPr="00D52418" w:rsidRDefault="00720BFD" w:rsidP="00BC59A2">
            <w:pPr>
              <w:tabs>
                <w:tab w:val="left" w:pos="1218"/>
              </w:tabs>
              <w:spacing w:before="20" w:after="20"/>
              <w:rPr>
                <w:rFonts w:ascii="Times New Roman" w:hAnsi="Times New Roman"/>
                <w:lang w:val="en-US"/>
              </w:rPr>
            </w:pPr>
          </w:p>
        </w:tc>
      </w:tr>
      <w:tr w:rsidR="00720BFD" w:rsidRPr="00D52418" w14:paraId="7293D0CE" w14:textId="77777777" w:rsidTr="00BC59A2">
        <w:tc>
          <w:tcPr>
            <w:tcW w:w="1801" w:type="dxa"/>
            <w:vMerge w:val="restart"/>
            <w:shd w:val="clear" w:color="auto" w:fill="F2F2F2"/>
            <w:vAlign w:val="center"/>
          </w:tcPr>
          <w:p w14:paraId="1E4AF612"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Mode of teaching</w:t>
            </w:r>
          </w:p>
        </w:tc>
        <w:tc>
          <w:tcPr>
            <w:tcW w:w="1495" w:type="dxa"/>
            <w:gridSpan w:val="7"/>
            <w:vAlign w:val="center"/>
          </w:tcPr>
          <w:p w14:paraId="3CCECD9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Lectures</w:t>
            </w:r>
          </w:p>
        </w:tc>
        <w:tc>
          <w:tcPr>
            <w:tcW w:w="1498" w:type="dxa"/>
            <w:gridSpan w:val="7"/>
            <w:vAlign w:val="center"/>
          </w:tcPr>
          <w:p w14:paraId="64B28E9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Seminars and workshops</w:t>
            </w:r>
          </w:p>
        </w:tc>
        <w:tc>
          <w:tcPr>
            <w:tcW w:w="1497" w:type="dxa"/>
            <w:gridSpan w:val="6"/>
            <w:vAlign w:val="center"/>
          </w:tcPr>
          <w:p w14:paraId="31145A05"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Exercises</w:t>
            </w:r>
          </w:p>
        </w:tc>
        <w:tc>
          <w:tcPr>
            <w:tcW w:w="1557" w:type="dxa"/>
            <w:gridSpan w:val="7"/>
            <w:vAlign w:val="center"/>
          </w:tcPr>
          <w:p w14:paraId="74CE49A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E-learning</w:t>
            </w:r>
          </w:p>
        </w:tc>
        <w:tc>
          <w:tcPr>
            <w:tcW w:w="1440" w:type="dxa"/>
            <w:gridSpan w:val="3"/>
            <w:vAlign w:val="center"/>
          </w:tcPr>
          <w:p w14:paraId="28EBA13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Field work</w:t>
            </w:r>
          </w:p>
        </w:tc>
      </w:tr>
      <w:tr w:rsidR="00720BFD" w:rsidRPr="00D52418" w14:paraId="1BF11180" w14:textId="77777777" w:rsidTr="00BC59A2">
        <w:tc>
          <w:tcPr>
            <w:tcW w:w="1801" w:type="dxa"/>
            <w:vMerge/>
            <w:shd w:val="clear" w:color="auto" w:fill="F2F2F2"/>
          </w:tcPr>
          <w:p w14:paraId="2BBE6047" w14:textId="77777777" w:rsidR="00720BFD" w:rsidRPr="00D52418" w:rsidRDefault="00720BFD" w:rsidP="00BC59A2">
            <w:pPr>
              <w:spacing w:before="20" w:after="20"/>
              <w:rPr>
                <w:rFonts w:ascii="Times New Roman" w:hAnsi="Times New Roman"/>
                <w:b/>
                <w:lang w:val="en-US"/>
              </w:rPr>
            </w:pPr>
          </w:p>
        </w:tc>
        <w:tc>
          <w:tcPr>
            <w:tcW w:w="1495" w:type="dxa"/>
            <w:gridSpan w:val="7"/>
            <w:vAlign w:val="center"/>
          </w:tcPr>
          <w:p w14:paraId="41805DEF"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Individual assignments</w:t>
            </w:r>
          </w:p>
        </w:tc>
        <w:tc>
          <w:tcPr>
            <w:tcW w:w="1498" w:type="dxa"/>
            <w:gridSpan w:val="7"/>
            <w:vAlign w:val="center"/>
          </w:tcPr>
          <w:p w14:paraId="74A0610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Multimedia and network</w:t>
            </w:r>
          </w:p>
        </w:tc>
        <w:tc>
          <w:tcPr>
            <w:tcW w:w="1497" w:type="dxa"/>
            <w:gridSpan w:val="6"/>
            <w:vAlign w:val="center"/>
          </w:tcPr>
          <w:p w14:paraId="47B652A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Laboratory</w:t>
            </w:r>
          </w:p>
        </w:tc>
        <w:tc>
          <w:tcPr>
            <w:tcW w:w="1557" w:type="dxa"/>
            <w:gridSpan w:val="7"/>
            <w:vAlign w:val="center"/>
          </w:tcPr>
          <w:p w14:paraId="388CE0A7"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 xml:space="preserve"> Mentoring</w:t>
            </w:r>
          </w:p>
        </w:tc>
        <w:tc>
          <w:tcPr>
            <w:tcW w:w="1440" w:type="dxa"/>
            <w:gridSpan w:val="3"/>
            <w:vAlign w:val="center"/>
          </w:tcPr>
          <w:p w14:paraId="0F932B4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Mincho" w:hAnsi="Segoe UI Symbol" w:cs="Segoe UI Symbol"/>
                <w:lang w:val="en-US"/>
              </w:rPr>
              <w:t>☐</w:t>
            </w:r>
            <w:r w:rsidRPr="00D52418">
              <w:rPr>
                <w:rFonts w:ascii="Times New Roman" w:hAnsi="Times New Roman"/>
                <w:lang w:val="en-US"/>
              </w:rPr>
              <w:t>Other</w:t>
            </w:r>
          </w:p>
        </w:tc>
      </w:tr>
      <w:tr w:rsidR="00720BFD" w:rsidRPr="00D52418" w14:paraId="3493FD66" w14:textId="77777777" w:rsidTr="00BC59A2">
        <w:tc>
          <w:tcPr>
            <w:tcW w:w="3296" w:type="dxa"/>
            <w:gridSpan w:val="8"/>
            <w:shd w:val="clear" w:color="auto" w:fill="F2F2F2"/>
          </w:tcPr>
          <w:p w14:paraId="0A391DE4"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Learning outcomes</w:t>
            </w:r>
          </w:p>
        </w:tc>
        <w:tc>
          <w:tcPr>
            <w:tcW w:w="5992" w:type="dxa"/>
            <w:gridSpan w:val="23"/>
            <w:vAlign w:val="center"/>
          </w:tcPr>
          <w:p w14:paraId="4C3C64C2" w14:textId="77777777" w:rsidR="00720BFD" w:rsidRPr="00AE478F" w:rsidRDefault="00720BFD" w:rsidP="00BC59A2">
            <w:pPr>
              <w:numPr>
                <w:ilvl w:val="0"/>
                <w:numId w:val="4"/>
              </w:numPr>
              <w:spacing w:before="0" w:after="0"/>
              <w:rPr>
                <w:rFonts w:ascii="Times New Roman" w:hAnsi="Times New Roman"/>
                <w:lang w:val="en-US"/>
              </w:rPr>
            </w:pPr>
            <w:r w:rsidRPr="00AE478F">
              <w:rPr>
                <w:rFonts w:ascii="Times New Roman" w:hAnsi="Times New Roman"/>
                <w:lang w:val="en-US"/>
              </w:rPr>
              <w:t>Students will demonstrate familiarity with the basic of literary and cultural theory</w:t>
            </w:r>
          </w:p>
          <w:p w14:paraId="43F23168"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hAnsi="Times New Roman"/>
                <w:lang w:val="en-US"/>
              </w:rPr>
              <w:t xml:space="preserve">The ability to </w:t>
            </w:r>
            <w:r w:rsidRPr="00AE478F">
              <w:rPr>
                <w:rFonts w:ascii="Times New Roman" w:eastAsia="Times New Roman" w:hAnsi="Times New Roman"/>
                <w:lang w:val="en-US"/>
              </w:rPr>
              <w:t xml:space="preserve">use the web as a source for research and information </w:t>
            </w:r>
          </w:p>
          <w:p w14:paraId="3D5E2ED5"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eastAsia="Times New Roman" w:hAnsi="Times New Roman"/>
                <w:lang w:val="en-US"/>
              </w:rPr>
              <w:lastRenderedPageBreak/>
              <w:t>The ability to close read texts</w:t>
            </w:r>
          </w:p>
          <w:p w14:paraId="6137893A"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hAnsi="Times New Roman"/>
                <w:lang w:val="en-US"/>
              </w:rPr>
              <w:t xml:space="preserve">The ability </w:t>
            </w:r>
            <w:r w:rsidRPr="00AE478F">
              <w:rPr>
                <w:rFonts w:ascii="Times New Roman" w:eastAsia="Times New Roman" w:hAnsi="Times New Roman"/>
                <w:lang w:val="en-US"/>
              </w:rPr>
              <w:t>to share ideas with peers (discussions)</w:t>
            </w:r>
          </w:p>
          <w:p w14:paraId="2A986CD5" w14:textId="77777777" w:rsidR="00720BFD" w:rsidRPr="00AE478F" w:rsidRDefault="00720BFD" w:rsidP="00BC59A2">
            <w:pPr>
              <w:widowControl w:val="0"/>
              <w:numPr>
                <w:ilvl w:val="0"/>
                <w:numId w:val="4"/>
              </w:numPr>
              <w:tabs>
                <w:tab w:val="left" w:pos="220"/>
                <w:tab w:val="left" w:pos="720"/>
              </w:tabs>
              <w:autoSpaceDE w:val="0"/>
              <w:autoSpaceDN w:val="0"/>
              <w:adjustRightInd w:val="0"/>
              <w:spacing w:before="0" w:after="0"/>
              <w:rPr>
                <w:rFonts w:ascii="Times New Roman" w:eastAsia="Times New Roman" w:hAnsi="Times New Roman"/>
                <w:lang w:val="en-US"/>
              </w:rPr>
            </w:pPr>
            <w:r w:rsidRPr="00AE478F">
              <w:rPr>
                <w:rFonts w:ascii="Times New Roman" w:hAnsi="Times New Roman"/>
                <w:lang w:val="en-US"/>
              </w:rPr>
              <w:t xml:space="preserve">The ability </w:t>
            </w:r>
            <w:r w:rsidRPr="00AE478F">
              <w:rPr>
                <w:rFonts w:ascii="Times New Roman" w:eastAsia="Times New Roman" w:hAnsi="Times New Roman"/>
                <w:lang w:val="en-US"/>
              </w:rPr>
              <w:t>to present ideas clearly</w:t>
            </w:r>
          </w:p>
        </w:tc>
      </w:tr>
      <w:tr w:rsidR="00720BFD" w:rsidRPr="00D52418" w14:paraId="4A9BEDAC" w14:textId="77777777" w:rsidTr="00BC59A2">
        <w:tc>
          <w:tcPr>
            <w:tcW w:w="3296" w:type="dxa"/>
            <w:gridSpan w:val="8"/>
            <w:shd w:val="clear" w:color="auto" w:fill="F2F2F2"/>
          </w:tcPr>
          <w:p w14:paraId="2C6CF99D"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lastRenderedPageBreak/>
              <w:t xml:space="preserve">Learning outcomes at the </w:t>
            </w:r>
            <w:proofErr w:type="spellStart"/>
            <w:r w:rsidRPr="00D52418">
              <w:rPr>
                <w:rFonts w:ascii="Times New Roman" w:hAnsi="Times New Roman"/>
                <w:b/>
                <w:lang w:val="en-US"/>
              </w:rPr>
              <w:t>Programme</w:t>
            </w:r>
            <w:proofErr w:type="spellEnd"/>
            <w:r w:rsidRPr="00D52418">
              <w:rPr>
                <w:rFonts w:ascii="Times New Roman" w:hAnsi="Times New Roman"/>
                <w:b/>
                <w:lang w:val="en-US"/>
              </w:rPr>
              <w:t xml:space="preserve"> level</w:t>
            </w:r>
          </w:p>
        </w:tc>
        <w:tc>
          <w:tcPr>
            <w:tcW w:w="5992" w:type="dxa"/>
            <w:gridSpan w:val="23"/>
            <w:vAlign w:val="center"/>
          </w:tcPr>
          <w:p w14:paraId="6BB0C16B" w14:textId="77777777" w:rsidR="00720BFD" w:rsidRPr="00D52418" w:rsidRDefault="00720BFD" w:rsidP="00BC59A2">
            <w:pPr>
              <w:widowControl w:val="0"/>
              <w:tabs>
                <w:tab w:val="left" w:pos="220"/>
                <w:tab w:val="left" w:pos="720"/>
              </w:tabs>
              <w:autoSpaceDE w:val="0"/>
              <w:autoSpaceDN w:val="0"/>
              <w:adjustRightInd w:val="0"/>
              <w:spacing w:before="0" w:after="0"/>
              <w:ind w:left="720"/>
              <w:rPr>
                <w:rFonts w:ascii="Times New Roman" w:eastAsia="Times New Roman" w:hAnsi="Times New Roman"/>
                <w:lang w:val="en-US"/>
              </w:rPr>
            </w:pPr>
          </w:p>
          <w:p w14:paraId="76F9075A" w14:textId="77777777" w:rsidR="00720BFD" w:rsidRPr="00D52418" w:rsidRDefault="00720BFD" w:rsidP="00BC59A2">
            <w:pPr>
              <w:spacing w:before="0" w:after="0"/>
              <w:ind w:left="720"/>
              <w:jc w:val="both"/>
              <w:rPr>
                <w:rFonts w:ascii="Times New Roman" w:hAnsi="Times New Roman"/>
                <w:color w:val="000000"/>
                <w:lang w:val="en-US"/>
              </w:rPr>
            </w:pPr>
          </w:p>
        </w:tc>
      </w:tr>
      <w:tr w:rsidR="00720BFD" w:rsidRPr="00D52418" w14:paraId="3A83A899" w14:textId="77777777" w:rsidTr="00BC59A2">
        <w:tc>
          <w:tcPr>
            <w:tcW w:w="9288" w:type="dxa"/>
            <w:gridSpan w:val="31"/>
            <w:shd w:val="clear" w:color="auto" w:fill="D9D9D9"/>
          </w:tcPr>
          <w:p w14:paraId="5AF9C190" w14:textId="77777777" w:rsidR="00720BFD" w:rsidRPr="00D52418" w:rsidRDefault="00720BFD" w:rsidP="00BC59A2">
            <w:pPr>
              <w:spacing w:before="20" w:after="20"/>
              <w:rPr>
                <w:rFonts w:ascii="Times New Roman" w:hAnsi="Times New Roman"/>
                <w:lang w:val="en-US"/>
              </w:rPr>
            </w:pPr>
          </w:p>
        </w:tc>
      </w:tr>
      <w:tr w:rsidR="00720BFD" w:rsidRPr="00D52418" w14:paraId="4C3C1762" w14:textId="77777777" w:rsidTr="00BC59A2">
        <w:trPr>
          <w:trHeight w:val="190"/>
        </w:trPr>
        <w:tc>
          <w:tcPr>
            <w:tcW w:w="1801" w:type="dxa"/>
            <w:vMerge w:val="restart"/>
            <w:shd w:val="clear" w:color="auto" w:fill="F2F2F2"/>
            <w:vAlign w:val="center"/>
          </w:tcPr>
          <w:p w14:paraId="67E7D603"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 xml:space="preserve">Assessment criteria </w:t>
            </w:r>
          </w:p>
        </w:tc>
        <w:tc>
          <w:tcPr>
            <w:tcW w:w="1495" w:type="dxa"/>
            <w:gridSpan w:val="7"/>
            <w:vAlign w:val="center"/>
          </w:tcPr>
          <w:p w14:paraId="440A2887"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Class attendance</w:t>
            </w:r>
          </w:p>
        </w:tc>
        <w:tc>
          <w:tcPr>
            <w:tcW w:w="1498" w:type="dxa"/>
            <w:gridSpan w:val="7"/>
            <w:vAlign w:val="center"/>
          </w:tcPr>
          <w:p w14:paraId="54C18B0C" w14:textId="77777777" w:rsidR="00720BFD" w:rsidRPr="00D52418" w:rsidRDefault="00720BFD" w:rsidP="00BC59A2">
            <w:pPr>
              <w:tabs>
                <w:tab w:val="left" w:pos="1218"/>
              </w:tabs>
              <w:spacing w:before="20" w:after="20"/>
              <w:rPr>
                <w:rFonts w:ascii="Times New Roman" w:hAnsi="Times New Roman"/>
                <w:vertAlign w:val="superscript"/>
                <w:lang w:val="en-US"/>
              </w:rPr>
            </w:pPr>
            <w:r w:rsidRPr="00D52418">
              <w:rPr>
                <w:rFonts w:ascii="Segoe UI Symbol" w:eastAsia="MS Gothic" w:hAnsi="Segoe UI Symbol" w:cs="Segoe UI Symbol"/>
                <w:lang w:val="en-US"/>
              </w:rPr>
              <w:t>☒</w:t>
            </w:r>
            <w:r w:rsidRPr="00D52418">
              <w:rPr>
                <w:rFonts w:ascii="Times New Roman" w:hAnsi="Times New Roman"/>
                <w:lang w:val="en-US"/>
              </w:rPr>
              <w:t>Preparation for class</w:t>
            </w:r>
          </w:p>
        </w:tc>
        <w:tc>
          <w:tcPr>
            <w:tcW w:w="1497" w:type="dxa"/>
            <w:gridSpan w:val="6"/>
            <w:vAlign w:val="center"/>
          </w:tcPr>
          <w:p w14:paraId="20003A8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Homework</w:t>
            </w:r>
          </w:p>
        </w:tc>
        <w:tc>
          <w:tcPr>
            <w:tcW w:w="1557" w:type="dxa"/>
            <w:gridSpan w:val="7"/>
            <w:vAlign w:val="center"/>
          </w:tcPr>
          <w:p w14:paraId="43D32257"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Continuous evaluation</w:t>
            </w:r>
          </w:p>
        </w:tc>
        <w:tc>
          <w:tcPr>
            <w:tcW w:w="1440" w:type="dxa"/>
            <w:gridSpan w:val="3"/>
            <w:vAlign w:val="center"/>
          </w:tcPr>
          <w:p w14:paraId="15D94BC2"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Research</w:t>
            </w:r>
          </w:p>
        </w:tc>
      </w:tr>
      <w:tr w:rsidR="00720BFD" w:rsidRPr="00D52418" w14:paraId="560CACE9" w14:textId="77777777" w:rsidTr="00BC59A2">
        <w:trPr>
          <w:trHeight w:val="190"/>
        </w:trPr>
        <w:tc>
          <w:tcPr>
            <w:tcW w:w="1801" w:type="dxa"/>
            <w:vMerge/>
            <w:shd w:val="clear" w:color="auto" w:fill="F2F2F2"/>
          </w:tcPr>
          <w:p w14:paraId="3859F680" w14:textId="77777777" w:rsidR="00720BFD" w:rsidRPr="00D52418" w:rsidRDefault="00720BFD" w:rsidP="00BC59A2">
            <w:pPr>
              <w:spacing w:before="20" w:after="20"/>
              <w:rPr>
                <w:rFonts w:ascii="Times New Roman" w:hAnsi="Times New Roman"/>
                <w:b/>
                <w:lang w:val="en-US"/>
              </w:rPr>
            </w:pPr>
          </w:p>
        </w:tc>
        <w:tc>
          <w:tcPr>
            <w:tcW w:w="1495" w:type="dxa"/>
            <w:gridSpan w:val="7"/>
            <w:vAlign w:val="center"/>
          </w:tcPr>
          <w:p w14:paraId="6E52558D"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Practical work</w:t>
            </w:r>
          </w:p>
        </w:tc>
        <w:tc>
          <w:tcPr>
            <w:tcW w:w="1498" w:type="dxa"/>
            <w:gridSpan w:val="7"/>
            <w:vAlign w:val="center"/>
          </w:tcPr>
          <w:p w14:paraId="67A9063F"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Experimental work</w:t>
            </w:r>
          </w:p>
        </w:tc>
        <w:tc>
          <w:tcPr>
            <w:tcW w:w="1497" w:type="dxa"/>
            <w:gridSpan w:val="6"/>
            <w:vAlign w:val="center"/>
          </w:tcPr>
          <w:p w14:paraId="5A617AD3"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Presentation</w:t>
            </w:r>
          </w:p>
        </w:tc>
        <w:tc>
          <w:tcPr>
            <w:tcW w:w="1557" w:type="dxa"/>
            <w:gridSpan w:val="7"/>
            <w:vAlign w:val="center"/>
          </w:tcPr>
          <w:p w14:paraId="68B1C59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Project</w:t>
            </w:r>
          </w:p>
        </w:tc>
        <w:tc>
          <w:tcPr>
            <w:tcW w:w="1440" w:type="dxa"/>
            <w:gridSpan w:val="3"/>
            <w:vAlign w:val="center"/>
          </w:tcPr>
          <w:p w14:paraId="06F73DD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Seminar</w:t>
            </w:r>
          </w:p>
        </w:tc>
      </w:tr>
      <w:tr w:rsidR="00720BFD" w:rsidRPr="00D52418" w14:paraId="40ED14CF" w14:textId="77777777" w:rsidTr="00BC59A2">
        <w:trPr>
          <w:trHeight w:val="190"/>
        </w:trPr>
        <w:tc>
          <w:tcPr>
            <w:tcW w:w="1801" w:type="dxa"/>
            <w:vMerge/>
            <w:shd w:val="clear" w:color="auto" w:fill="F2F2F2"/>
          </w:tcPr>
          <w:p w14:paraId="3F5242E2" w14:textId="77777777" w:rsidR="00720BFD" w:rsidRPr="00D52418" w:rsidRDefault="00720BFD" w:rsidP="00BC59A2">
            <w:pPr>
              <w:spacing w:before="20" w:after="20"/>
              <w:rPr>
                <w:rFonts w:ascii="Times New Roman" w:hAnsi="Times New Roman"/>
                <w:b/>
                <w:lang w:val="en-US"/>
              </w:rPr>
            </w:pPr>
          </w:p>
        </w:tc>
        <w:tc>
          <w:tcPr>
            <w:tcW w:w="1495" w:type="dxa"/>
            <w:gridSpan w:val="7"/>
            <w:vAlign w:val="center"/>
          </w:tcPr>
          <w:p w14:paraId="51DCA294"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 xml:space="preserve"> Test(s)</w:t>
            </w:r>
          </w:p>
        </w:tc>
        <w:tc>
          <w:tcPr>
            <w:tcW w:w="1498" w:type="dxa"/>
            <w:gridSpan w:val="7"/>
            <w:vAlign w:val="center"/>
          </w:tcPr>
          <w:p w14:paraId="1855F6BD"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Written exam</w:t>
            </w:r>
          </w:p>
        </w:tc>
        <w:tc>
          <w:tcPr>
            <w:tcW w:w="1497" w:type="dxa"/>
            <w:gridSpan w:val="6"/>
            <w:vAlign w:val="center"/>
          </w:tcPr>
          <w:p w14:paraId="34E76483"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Oral exam</w:t>
            </w:r>
          </w:p>
        </w:tc>
        <w:tc>
          <w:tcPr>
            <w:tcW w:w="2997" w:type="dxa"/>
            <w:gridSpan w:val="10"/>
            <w:vAlign w:val="center"/>
          </w:tcPr>
          <w:p w14:paraId="2C07C3B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Other</w:t>
            </w:r>
          </w:p>
        </w:tc>
      </w:tr>
      <w:tr w:rsidR="00720BFD" w:rsidRPr="00D52418" w14:paraId="4C9B0024" w14:textId="77777777" w:rsidTr="00BC59A2">
        <w:tc>
          <w:tcPr>
            <w:tcW w:w="1801" w:type="dxa"/>
            <w:shd w:val="clear" w:color="auto" w:fill="F2F2F2"/>
          </w:tcPr>
          <w:p w14:paraId="6244194C"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Conditions for permission to take the exam</w:t>
            </w:r>
          </w:p>
        </w:tc>
        <w:tc>
          <w:tcPr>
            <w:tcW w:w="7487" w:type="dxa"/>
            <w:gridSpan w:val="30"/>
            <w:vAlign w:val="center"/>
          </w:tcPr>
          <w:p w14:paraId="698B591D" w14:textId="77777777" w:rsidR="00720BFD" w:rsidRPr="00D52418" w:rsidRDefault="00720BFD" w:rsidP="00BC59A2">
            <w:pPr>
              <w:spacing w:after="0"/>
              <w:rPr>
                <w:rFonts w:ascii="Times New Roman" w:eastAsia="Times New Roman" w:hAnsi="Times New Roman"/>
                <w:b/>
                <w:bCs/>
                <w:color w:val="000000"/>
                <w:lang w:val="en-US"/>
              </w:rPr>
            </w:pPr>
            <w:r w:rsidRPr="00D52418">
              <w:rPr>
                <w:rFonts w:ascii="Times New Roman" w:eastAsia="Times New Roman" w:hAnsi="Times New Roman"/>
                <w:b/>
                <w:bCs/>
                <w:color w:val="000000"/>
                <w:lang w:val="en-US"/>
              </w:rPr>
              <w:t>Students must complete all the major assignments to pass the course.</w:t>
            </w:r>
          </w:p>
          <w:p w14:paraId="21E6ABF1" w14:textId="77777777" w:rsidR="00720BFD" w:rsidRPr="00D52418" w:rsidRDefault="00720BFD" w:rsidP="00720BFD">
            <w:pPr>
              <w:numPr>
                <w:ilvl w:val="0"/>
                <w:numId w:val="3"/>
              </w:numPr>
              <w:spacing w:before="0" w:after="0"/>
              <w:rPr>
                <w:rFonts w:ascii="Times New Roman" w:hAnsi="Times New Roman"/>
                <w:b/>
                <w:color w:val="000000"/>
                <w:lang w:val="en-US"/>
              </w:rPr>
            </w:pPr>
            <w:r w:rsidRPr="00D52418">
              <w:rPr>
                <w:rFonts w:ascii="Times New Roman" w:hAnsi="Times New Roman"/>
                <w:b/>
                <w:color w:val="000000"/>
                <w:lang w:val="en-US"/>
              </w:rPr>
              <w:t xml:space="preserve">Attendance and participation in class discussions (10%). </w:t>
            </w:r>
            <w:r w:rsidRPr="00D52418">
              <w:rPr>
                <w:rFonts w:ascii="Times New Roman" w:eastAsia="Times New Roman" w:hAnsi="Times New Roman"/>
                <w:color w:val="000000"/>
                <w:lang w:val="en-US"/>
              </w:rPr>
              <w:t>Students should come every week ready to discuss the readings.</w:t>
            </w:r>
          </w:p>
          <w:p w14:paraId="295F0070" w14:textId="77777777" w:rsidR="00720BFD" w:rsidRPr="00D52418" w:rsidRDefault="00720BFD" w:rsidP="00720BFD">
            <w:pPr>
              <w:numPr>
                <w:ilvl w:val="0"/>
                <w:numId w:val="3"/>
              </w:numPr>
              <w:spacing w:before="0" w:after="0"/>
              <w:rPr>
                <w:rFonts w:ascii="Times New Roman" w:hAnsi="Times New Roman"/>
                <w:b/>
                <w:color w:val="000000"/>
                <w:lang w:val="en-US"/>
              </w:rPr>
            </w:pPr>
            <w:r w:rsidRPr="00D52418">
              <w:rPr>
                <w:rFonts w:ascii="Times New Roman" w:hAnsi="Times New Roman"/>
                <w:b/>
                <w:color w:val="000000"/>
                <w:lang w:val="en-US"/>
              </w:rPr>
              <w:t>Oral presentation (</w:t>
            </w:r>
            <w:r>
              <w:rPr>
                <w:rFonts w:ascii="Times New Roman" w:hAnsi="Times New Roman"/>
                <w:b/>
                <w:color w:val="000000"/>
                <w:lang w:val="en-US"/>
              </w:rPr>
              <w:t>2</w:t>
            </w:r>
            <w:r w:rsidRPr="00D52418">
              <w:rPr>
                <w:rFonts w:ascii="Times New Roman" w:hAnsi="Times New Roman"/>
                <w:b/>
                <w:color w:val="000000"/>
                <w:lang w:val="en-US"/>
              </w:rPr>
              <w:t xml:space="preserve">0%) </w:t>
            </w:r>
            <w:r w:rsidRPr="00D52418">
              <w:rPr>
                <w:rFonts w:ascii="Times New Roman" w:hAnsi="Times New Roman"/>
                <w:color w:val="000000"/>
                <w:lang w:val="en-US"/>
              </w:rPr>
              <w:t>Oral presentation will be graded on (1) the originality of the interpretation (2) clearly developed argument (3) the organization of the presentation and the quality of the delivery (i.e., maintaining good eye contact with the audience, using power point, clips…).</w:t>
            </w:r>
          </w:p>
          <w:p w14:paraId="3CA091E5" w14:textId="77777777" w:rsidR="00720BFD" w:rsidRPr="00D52418" w:rsidRDefault="00720BFD" w:rsidP="00720BFD">
            <w:pPr>
              <w:numPr>
                <w:ilvl w:val="0"/>
                <w:numId w:val="3"/>
              </w:numPr>
              <w:spacing w:before="0" w:after="0"/>
              <w:rPr>
                <w:rFonts w:ascii="Times New Roman" w:hAnsi="Times New Roman"/>
                <w:color w:val="000000"/>
                <w:lang w:val="en-US"/>
              </w:rPr>
            </w:pPr>
            <w:r w:rsidRPr="00D52418">
              <w:rPr>
                <w:rFonts w:ascii="Times New Roman" w:hAnsi="Times New Roman"/>
                <w:b/>
                <w:color w:val="000000"/>
                <w:lang w:val="en-US"/>
              </w:rPr>
              <w:t>Final exam (</w:t>
            </w:r>
            <w:r>
              <w:rPr>
                <w:rFonts w:ascii="Times New Roman" w:hAnsi="Times New Roman"/>
                <w:b/>
                <w:color w:val="000000"/>
                <w:lang w:val="en-US"/>
              </w:rPr>
              <w:t>7</w:t>
            </w:r>
            <w:r w:rsidRPr="00D52418">
              <w:rPr>
                <w:rFonts w:ascii="Times New Roman" w:hAnsi="Times New Roman"/>
                <w:b/>
                <w:color w:val="000000"/>
                <w:lang w:val="en-US"/>
              </w:rPr>
              <w:t>0%)</w:t>
            </w:r>
            <w:r w:rsidRPr="00D52418">
              <w:rPr>
                <w:rFonts w:ascii="Times New Roman" w:hAnsi="Times New Roman"/>
                <w:color w:val="000000"/>
                <w:lang w:val="en-US"/>
              </w:rPr>
              <w:t xml:space="preserve">. </w:t>
            </w:r>
          </w:p>
          <w:p w14:paraId="7709C36C" w14:textId="77777777" w:rsidR="00720BFD" w:rsidRPr="00D52418" w:rsidRDefault="00720BFD" w:rsidP="00BC59A2">
            <w:pPr>
              <w:spacing w:after="0"/>
              <w:rPr>
                <w:rFonts w:ascii="Times New Roman" w:eastAsia="MS Gothic" w:hAnsi="Times New Roman"/>
                <w:lang w:val="en-US"/>
              </w:rPr>
            </w:pPr>
          </w:p>
        </w:tc>
      </w:tr>
      <w:tr w:rsidR="00720BFD" w:rsidRPr="00D52418" w14:paraId="135AE1B4" w14:textId="77777777" w:rsidTr="00BC59A2">
        <w:tc>
          <w:tcPr>
            <w:tcW w:w="1801" w:type="dxa"/>
            <w:shd w:val="clear" w:color="auto" w:fill="F2F2F2"/>
          </w:tcPr>
          <w:p w14:paraId="7161534C"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Exam periods</w:t>
            </w:r>
          </w:p>
        </w:tc>
        <w:tc>
          <w:tcPr>
            <w:tcW w:w="2903" w:type="dxa"/>
            <w:gridSpan w:val="13"/>
          </w:tcPr>
          <w:p w14:paraId="3DC56BDE"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Winter</w:t>
            </w:r>
          </w:p>
        </w:tc>
        <w:tc>
          <w:tcPr>
            <w:tcW w:w="2471" w:type="dxa"/>
            <w:gridSpan w:val="10"/>
          </w:tcPr>
          <w:p w14:paraId="59C7F4CB"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Summer</w:t>
            </w:r>
          </w:p>
        </w:tc>
        <w:tc>
          <w:tcPr>
            <w:tcW w:w="2113" w:type="dxa"/>
            <w:gridSpan w:val="7"/>
          </w:tcPr>
          <w:p w14:paraId="67070515"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Autumn</w:t>
            </w:r>
            <w:r w:rsidRPr="00D52418">
              <w:rPr>
                <w:rFonts w:ascii="Times New Roman" w:hAnsi="Times New Roman"/>
                <w:lang w:val="en-US"/>
              </w:rPr>
              <w:softHyphen/>
            </w:r>
          </w:p>
        </w:tc>
      </w:tr>
      <w:tr w:rsidR="00720BFD" w:rsidRPr="00D52418" w14:paraId="5C0F877D" w14:textId="77777777" w:rsidTr="00BC59A2">
        <w:tc>
          <w:tcPr>
            <w:tcW w:w="1801" w:type="dxa"/>
            <w:shd w:val="clear" w:color="auto" w:fill="F2F2F2"/>
          </w:tcPr>
          <w:p w14:paraId="20917F8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Exam dates</w:t>
            </w:r>
          </w:p>
        </w:tc>
        <w:tc>
          <w:tcPr>
            <w:tcW w:w="2903" w:type="dxa"/>
            <w:gridSpan w:val="13"/>
            <w:vAlign w:val="center"/>
          </w:tcPr>
          <w:p w14:paraId="08D5F5F3" w14:textId="77777777" w:rsidR="00720BFD" w:rsidRPr="00D52418" w:rsidRDefault="00720BFD" w:rsidP="00BC59A2">
            <w:pPr>
              <w:tabs>
                <w:tab w:val="left" w:pos="1218"/>
              </w:tabs>
              <w:spacing w:before="20" w:after="20"/>
              <w:rPr>
                <w:rFonts w:ascii="Times New Roman" w:hAnsi="Times New Roman"/>
                <w:lang w:val="en-US"/>
              </w:rPr>
            </w:pPr>
          </w:p>
        </w:tc>
        <w:tc>
          <w:tcPr>
            <w:tcW w:w="2471" w:type="dxa"/>
            <w:gridSpan w:val="10"/>
            <w:vAlign w:val="center"/>
          </w:tcPr>
          <w:p w14:paraId="13491C95" w14:textId="77777777" w:rsidR="00720BFD" w:rsidRDefault="00720BFD" w:rsidP="00BC59A2">
            <w:pPr>
              <w:tabs>
                <w:tab w:val="left" w:pos="1218"/>
              </w:tabs>
              <w:spacing w:before="20" w:after="20"/>
              <w:rPr>
                <w:rFonts w:ascii="Times New Roman" w:hAnsi="Times New Roman"/>
                <w:lang w:val="en-US"/>
              </w:rPr>
            </w:pPr>
            <w:r>
              <w:rPr>
                <w:rFonts w:ascii="Times New Roman" w:hAnsi="Times New Roman"/>
                <w:lang w:val="en-US"/>
              </w:rPr>
              <w:t>16.6.2022.</w:t>
            </w:r>
          </w:p>
          <w:p w14:paraId="76DA4788" w14:textId="77777777" w:rsidR="00720BFD" w:rsidRPr="00D52418" w:rsidRDefault="00720BFD" w:rsidP="00BC59A2">
            <w:pPr>
              <w:tabs>
                <w:tab w:val="left" w:pos="1218"/>
              </w:tabs>
              <w:spacing w:before="20" w:after="20"/>
              <w:rPr>
                <w:rFonts w:ascii="Times New Roman" w:hAnsi="Times New Roman"/>
                <w:lang w:val="en-US"/>
              </w:rPr>
            </w:pPr>
            <w:r>
              <w:rPr>
                <w:rFonts w:ascii="Times New Roman" w:hAnsi="Times New Roman"/>
                <w:lang w:val="en-US"/>
              </w:rPr>
              <w:t>30.6.2022.</w:t>
            </w:r>
          </w:p>
        </w:tc>
        <w:tc>
          <w:tcPr>
            <w:tcW w:w="2113" w:type="dxa"/>
            <w:gridSpan w:val="7"/>
            <w:vAlign w:val="center"/>
          </w:tcPr>
          <w:p w14:paraId="2EF73095" w14:textId="77777777" w:rsidR="00720BFD" w:rsidRPr="00D52418" w:rsidRDefault="00720BFD" w:rsidP="00BC59A2">
            <w:pPr>
              <w:tabs>
                <w:tab w:val="left" w:pos="1218"/>
              </w:tabs>
              <w:spacing w:before="20" w:after="20"/>
              <w:rPr>
                <w:rFonts w:ascii="Times New Roman" w:hAnsi="Times New Roman"/>
                <w:lang w:val="en-US"/>
              </w:rPr>
            </w:pPr>
          </w:p>
        </w:tc>
      </w:tr>
      <w:tr w:rsidR="00720BFD" w:rsidRPr="00D52418" w14:paraId="4826AB78" w14:textId="77777777" w:rsidTr="00BC59A2">
        <w:tc>
          <w:tcPr>
            <w:tcW w:w="1801" w:type="dxa"/>
            <w:shd w:val="clear" w:color="auto" w:fill="F2F2F2"/>
          </w:tcPr>
          <w:p w14:paraId="5ACDAB90"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description</w:t>
            </w:r>
          </w:p>
        </w:tc>
        <w:tc>
          <w:tcPr>
            <w:tcW w:w="7487" w:type="dxa"/>
            <w:gridSpan w:val="30"/>
          </w:tcPr>
          <w:p w14:paraId="1F3B9565" w14:textId="77777777" w:rsidR="00720BFD" w:rsidRPr="00D52418" w:rsidRDefault="00720BFD" w:rsidP="00BC59A2">
            <w:pPr>
              <w:spacing w:after="0"/>
              <w:rPr>
                <w:rFonts w:ascii="Times New Roman" w:hAnsi="Times New Roman"/>
                <w:color w:val="333333"/>
                <w:shd w:val="clear" w:color="auto" w:fill="FFFFFF"/>
                <w:lang w:val="en-US"/>
              </w:rPr>
            </w:pPr>
            <w:r w:rsidRPr="00D52418">
              <w:rPr>
                <w:rFonts w:ascii="Times New Roman" w:eastAsia="Times New Roman" w:hAnsi="Times New Roman"/>
                <w:color w:val="000000"/>
                <w:lang w:val="en-US"/>
              </w:rPr>
              <w:t xml:space="preserve">As Jonathan Culler argues ‘in literary studies these days there is a lot of talk about theory – not just theory of literature’, but theory in a much broader context, theory of culture. This course is an introduction to cultural theory and literature. It captures what has happened in cultural theory (and literary theory) since the 1960s. It covers the major theory paradigms such as structuralism, semiotics, psychoanalysis, deconstruction, feminism, queer theory, postcolonial theory…. It </w:t>
            </w:r>
            <w:r w:rsidRPr="00D52418">
              <w:rPr>
                <w:rFonts w:ascii="Times New Roman" w:hAnsi="Times New Roman"/>
                <w:color w:val="333333"/>
                <w:shd w:val="clear" w:color="auto" w:fill="FFFFFF"/>
                <w:lang w:val="en-US"/>
              </w:rPr>
              <w:t xml:space="preserve">aims to give students a basic understanding of various theoretical approaches used to interpret literary texts and their historical contexts. </w:t>
            </w:r>
          </w:p>
          <w:p w14:paraId="4BDF149D" w14:textId="77777777" w:rsidR="00720BFD" w:rsidRPr="00D52418" w:rsidRDefault="00720BFD" w:rsidP="00BC59A2">
            <w:pPr>
              <w:spacing w:before="0" w:after="0"/>
              <w:rPr>
                <w:rFonts w:ascii="Times New Roman" w:hAnsi="Times New Roman"/>
                <w:lang w:val="en-US"/>
              </w:rPr>
            </w:pPr>
          </w:p>
        </w:tc>
      </w:tr>
      <w:tr w:rsidR="00720BFD" w:rsidRPr="00D52418" w14:paraId="275563B3" w14:textId="77777777" w:rsidTr="00BC59A2">
        <w:tc>
          <w:tcPr>
            <w:tcW w:w="1801" w:type="dxa"/>
            <w:shd w:val="clear" w:color="auto" w:fill="F2F2F2"/>
          </w:tcPr>
          <w:p w14:paraId="0E8CEBAB"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content</w:t>
            </w:r>
          </w:p>
        </w:tc>
        <w:tc>
          <w:tcPr>
            <w:tcW w:w="7487" w:type="dxa"/>
            <w:gridSpan w:val="30"/>
          </w:tcPr>
          <w:p w14:paraId="4F39C720" w14:textId="77777777" w:rsidR="00720BFD" w:rsidRPr="00D52418" w:rsidRDefault="00720BFD" w:rsidP="00BC59A2">
            <w:pPr>
              <w:tabs>
                <w:tab w:val="left" w:pos="1218"/>
              </w:tabs>
              <w:spacing w:before="0" w:after="0"/>
              <w:contextualSpacing/>
              <w:rPr>
                <w:rFonts w:ascii="Times New Roman" w:eastAsia="MS Gothic" w:hAnsi="Times New Roman"/>
                <w:lang w:val="en-US"/>
              </w:rPr>
            </w:pPr>
            <w:r w:rsidRPr="00D52418">
              <w:rPr>
                <w:rFonts w:ascii="Times New Roman" w:eastAsia="MS Gothic" w:hAnsi="Times New Roman"/>
                <w:lang w:val="en-US"/>
              </w:rPr>
              <w:t>1. Introduction</w:t>
            </w:r>
          </w:p>
          <w:p w14:paraId="769905D1" w14:textId="77777777" w:rsidR="00720BFD" w:rsidRPr="00D52418" w:rsidRDefault="00720BFD" w:rsidP="00BC59A2">
            <w:pPr>
              <w:spacing w:before="0" w:after="0"/>
              <w:contextualSpacing/>
              <w:jc w:val="both"/>
              <w:rPr>
                <w:rFonts w:ascii="Times New Roman" w:hAnsi="Times New Roman"/>
                <w:lang w:val="en-US"/>
              </w:rPr>
            </w:pPr>
            <w:r w:rsidRPr="00D52418">
              <w:rPr>
                <w:rFonts w:ascii="Times New Roman" w:eastAsia="MS Gothic" w:hAnsi="Times New Roman"/>
                <w:lang w:val="en-US"/>
              </w:rPr>
              <w:t xml:space="preserve">2. </w:t>
            </w:r>
            <w:r>
              <w:rPr>
                <w:rFonts w:ascii="Times New Roman" w:eastAsia="MS Gothic" w:hAnsi="Times New Roman"/>
                <w:lang w:val="en-US"/>
              </w:rPr>
              <w:t xml:space="preserve">FILM </w:t>
            </w:r>
            <w:r w:rsidRPr="00D52418">
              <w:rPr>
                <w:rFonts w:ascii="Times New Roman" w:hAnsi="Times New Roman"/>
                <w:lang w:val="en-US"/>
              </w:rPr>
              <w:t>Screening</w:t>
            </w:r>
          </w:p>
          <w:p w14:paraId="6781120B" w14:textId="77777777" w:rsidR="00720BFD" w:rsidRPr="00D52418" w:rsidRDefault="00720BFD" w:rsidP="00BC59A2">
            <w:pPr>
              <w:pStyle w:val="NormalWeb"/>
              <w:spacing w:before="0" w:beforeAutospacing="0" w:after="0" w:afterAutospacing="0"/>
              <w:contextualSpacing/>
              <w:rPr>
                <w:sz w:val="22"/>
                <w:szCs w:val="22"/>
                <w:lang w:val="en-US"/>
              </w:rPr>
            </w:pPr>
            <w:r w:rsidRPr="00D52418">
              <w:rPr>
                <w:rFonts w:eastAsia="MS Gothic"/>
                <w:sz w:val="22"/>
                <w:szCs w:val="22"/>
                <w:lang w:val="en-US"/>
              </w:rPr>
              <w:t>3.</w:t>
            </w:r>
            <w:r w:rsidRPr="00D52418">
              <w:rPr>
                <w:sz w:val="22"/>
                <w:szCs w:val="22"/>
                <w:lang w:val="en-US"/>
              </w:rPr>
              <w:t xml:space="preserve"> Culture and literature as a signifying practice</w:t>
            </w:r>
          </w:p>
          <w:p w14:paraId="5D9E1838" w14:textId="77777777" w:rsidR="00720BFD" w:rsidRPr="00D52418" w:rsidRDefault="00720BFD" w:rsidP="00BC59A2">
            <w:pPr>
              <w:spacing w:before="0" w:after="0"/>
              <w:contextualSpacing/>
              <w:jc w:val="both"/>
              <w:rPr>
                <w:rFonts w:ascii="Times New Roman" w:hAnsi="Times New Roman"/>
                <w:lang w:val="en-US"/>
              </w:rPr>
            </w:pPr>
            <w:r w:rsidRPr="00D52418">
              <w:rPr>
                <w:rFonts w:ascii="Times New Roman" w:eastAsia="MS Gothic" w:hAnsi="Times New Roman"/>
                <w:lang w:val="en-US"/>
              </w:rPr>
              <w:t>4.</w:t>
            </w:r>
            <w:r w:rsidRPr="00D52418">
              <w:rPr>
                <w:rFonts w:ascii="Times New Roman" w:hAnsi="Times New Roman"/>
                <w:color w:val="333333"/>
                <w:lang w:val="en-US"/>
              </w:rPr>
              <w:t xml:space="preserve"> </w:t>
            </w:r>
            <w:r w:rsidRPr="00D52418">
              <w:rPr>
                <w:rFonts w:ascii="Times New Roman" w:hAnsi="Times New Roman"/>
                <w:lang w:val="en-US"/>
              </w:rPr>
              <w:t>Language and Literature</w:t>
            </w:r>
          </w:p>
          <w:p w14:paraId="15140F96" w14:textId="77777777" w:rsidR="00720BFD" w:rsidRPr="00D52418" w:rsidRDefault="00720BFD" w:rsidP="00BC59A2">
            <w:pPr>
              <w:tabs>
                <w:tab w:val="left" w:pos="468"/>
              </w:tabs>
              <w:spacing w:before="0" w:after="0"/>
              <w:rPr>
                <w:rFonts w:ascii="Times New Roman" w:hAnsi="Times New Roman"/>
                <w:lang w:val="en-US"/>
              </w:rPr>
            </w:pPr>
            <w:r w:rsidRPr="00D52418">
              <w:rPr>
                <w:rFonts w:ascii="Times New Roman" w:eastAsia="MS Gothic" w:hAnsi="Times New Roman"/>
                <w:lang w:val="en-US"/>
              </w:rPr>
              <w:t xml:space="preserve">5. </w:t>
            </w:r>
            <w:r w:rsidRPr="00D52418">
              <w:rPr>
                <w:rFonts w:ascii="Times New Roman" w:hAnsi="Times New Roman"/>
                <w:lang w:val="en-US"/>
              </w:rPr>
              <w:t>Language, Meaning and Interpretation</w:t>
            </w:r>
          </w:p>
          <w:p w14:paraId="3DA6AEE8" w14:textId="77777777" w:rsidR="00720BFD" w:rsidRPr="00D52418" w:rsidRDefault="00720BFD" w:rsidP="00BC59A2">
            <w:pPr>
              <w:tabs>
                <w:tab w:val="left" w:pos="468"/>
              </w:tabs>
              <w:spacing w:before="0" w:after="0"/>
              <w:rPr>
                <w:rFonts w:ascii="Times New Roman" w:hAnsi="Times New Roman"/>
                <w:lang w:val="en-US"/>
              </w:rPr>
            </w:pPr>
            <w:r w:rsidRPr="00D52418">
              <w:rPr>
                <w:rFonts w:ascii="Times New Roman" w:eastAsia="MS Gothic" w:hAnsi="Times New Roman"/>
                <w:lang w:val="en-US"/>
              </w:rPr>
              <w:t xml:space="preserve">6. </w:t>
            </w:r>
            <w:r w:rsidRPr="00D52418">
              <w:rPr>
                <w:rFonts w:ascii="Times New Roman" w:hAnsi="Times New Roman"/>
                <w:lang w:val="en-US"/>
              </w:rPr>
              <w:t>Semiotics</w:t>
            </w:r>
          </w:p>
          <w:p w14:paraId="3E90C3B6" w14:textId="77777777" w:rsidR="00720BFD" w:rsidRPr="00D52418" w:rsidRDefault="00720BFD" w:rsidP="00BC59A2">
            <w:pPr>
              <w:spacing w:before="0" w:after="0"/>
              <w:contextualSpacing/>
              <w:jc w:val="both"/>
              <w:rPr>
                <w:rFonts w:ascii="Times New Roman" w:hAnsi="Times New Roman"/>
                <w:lang w:val="en-US"/>
              </w:rPr>
            </w:pPr>
            <w:r w:rsidRPr="00D52418">
              <w:rPr>
                <w:rFonts w:ascii="Times New Roman" w:eastAsia="MS Gothic" w:hAnsi="Times New Roman"/>
                <w:lang w:val="en-US"/>
              </w:rPr>
              <w:t xml:space="preserve">7. </w:t>
            </w:r>
            <w:r>
              <w:rPr>
                <w:rFonts w:ascii="Times New Roman" w:eastAsia="MS Gothic" w:hAnsi="Times New Roman"/>
                <w:lang w:val="en-US"/>
              </w:rPr>
              <w:t>FILM Screening</w:t>
            </w:r>
            <w:r w:rsidRPr="00D52418">
              <w:rPr>
                <w:rFonts w:ascii="Times New Roman" w:hAnsi="Times New Roman"/>
                <w:lang w:val="en-US"/>
              </w:rPr>
              <w:t xml:space="preserve"> </w:t>
            </w:r>
          </w:p>
          <w:p w14:paraId="52B0F741" w14:textId="77777777" w:rsidR="00720BFD" w:rsidRPr="00D52418" w:rsidRDefault="00720BFD" w:rsidP="00BC59A2">
            <w:pPr>
              <w:spacing w:before="0" w:after="0"/>
              <w:contextualSpacing/>
              <w:jc w:val="both"/>
              <w:rPr>
                <w:rFonts w:ascii="Times New Roman" w:hAnsi="Times New Roman"/>
                <w:lang w:val="en-US"/>
              </w:rPr>
            </w:pPr>
            <w:r w:rsidRPr="00D52418">
              <w:rPr>
                <w:rFonts w:ascii="Times New Roman" w:eastAsia="MS Gothic" w:hAnsi="Times New Roman"/>
                <w:lang w:val="en-US"/>
              </w:rPr>
              <w:t xml:space="preserve">8. </w:t>
            </w:r>
            <w:r w:rsidRPr="00D52418">
              <w:rPr>
                <w:rFonts w:ascii="Times New Roman" w:hAnsi="Times New Roman"/>
                <w:lang w:val="en-US"/>
              </w:rPr>
              <w:t>Narrative</w:t>
            </w:r>
          </w:p>
          <w:p w14:paraId="6A0A6628" w14:textId="77777777" w:rsidR="00720BFD" w:rsidRPr="00D52418" w:rsidRDefault="00720BFD" w:rsidP="00BC59A2">
            <w:pPr>
              <w:spacing w:before="0" w:after="0"/>
              <w:contextualSpacing/>
              <w:jc w:val="both"/>
              <w:rPr>
                <w:rFonts w:ascii="Times New Roman" w:hAnsi="Times New Roman"/>
                <w:lang w:val="en-US"/>
              </w:rPr>
            </w:pPr>
            <w:r w:rsidRPr="00D52418">
              <w:rPr>
                <w:rFonts w:ascii="Times New Roman" w:eastAsia="MS Gothic" w:hAnsi="Times New Roman"/>
                <w:lang w:val="en-US"/>
              </w:rPr>
              <w:t xml:space="preserve">9. </w:t>
            </w:r>
            <w:r w:rsidRPr="00D52418">
              <w:rPr>
                <w:rFonts w:ascii="Times New Roman" w:hAnsi="Times New Roman"/>
                <w:lang w:val="en-US"/>
              </w:rPr>
              <w:t>Discourse, power and knowledge</w:t>
            </w:r>
          </w:p>
          <w:p w14:paraId="2BFDFBCD" w14:textId="77777777" w:rsidR="00720BFD" w:rsidRPr="00D52418" w:rsidRDefault="00720BFD" w:rsidP="00BC59A2">
            <w:pPr>
              <w:spacing w:before="0" w:after="0"/>
              <w:contextualSpacing/>
              <w:rPr>
                <w:rFonts w:ascii="Times New Roman" w:eastAsia="Times New Roman" w:hAnsi="Times New Roman"/>
                <w:bCs/>
                <w:lang w:val="en-US"/>
              </w:rPr>
            </w:pPr>
            <w:r w:rsidRPr="00D52418">
              <w:rPr>
                <w:rFonts w:ascii="Times New Roman" w:eastAsia="MS Gothic" w:hAnsi="Times New Roman"/>
                <w:lang w:val="en-US"/>
              </w:rPr>
              <w:t xml:space="preserve">10. </w:t>
            </w:r>
            <w:r w:rsidRPr="00D52418">
              <w:rPr>
                <w:rFonts w:ascii="Times New Roman" w:hAnsi="Times New Roman"/>
                <w:lang w:val="en-US"/>
              </w:rPr>
              <w:t>Literature and Cultural Studies</w:t>
            </w:r>
          </w:p>
          <w:p w14:paraId="49B1B732" w14:textId="77777777" w:rsidR="00720BFD" w:rsidRPr="00D52418" w:rsidRDefault="00720BFD" w:rsidP="00BC59A2">
            <w:pPr>
              <w:spacing w:before="0" w:after="0"/>
              <w:contextualSpacing/>
              <w:rPr>
                <w:rFonts w:ascii="Times New Roman" w:eastAsia="Times New Roman" w:hAnsi="Times New Roman"/>
                <w:bCs/>
                <w:lang w:val="en-US"/>
              </w:rPr>
            </w:pPr>
            <w:r w:rsidRPr="00D52418">
              <w:rPr>
                <w:rFonts w:ascii="Times New Roman" w:eastAsia="MS Gothic" w:hAnsi="Times New Roman"/>
                <w:lang w:val="en-US"/>
              </w:rPr>
              <w:t>11</w:t>
            </w:r>
            <w:r w:rsidRPr="00D52418">
              <w:rPr>
                <w:rFonts w:ascii="Times New Roman" w:eastAsia="Times New Roman" w:hAnsi="Times New Roman"/>
                <w:bCs/>
                <w:lang w:val="en-US"/>
              </w:rPr>
              <w:t xml:space="preserve"> </w:t>
            </w:r>
            <w:r w:rsidRPr="00D52418">
              <w:rPr>
                <w:rFonts w:ascii="Times New Roman" w:hAnsi="Times New Roman"/>
                <w:lang w:val="en-US"/>
              </w:rPr>
              <w:t>Performative and Identity</w:t>
            </w:r>
          </w:p>
          <w:p w14:paraId="41CDDD32" w14:textId="77777777" w:rsidR="00720BFD" w:rsidRPr="00D52418" w:rsidRDefault="00720BFD" w:rsidP="00BC59A2">
            <w:pPr>
              <w:pStyle w:val="ColorfulList-Accent11"/>
              <w:spacing w:after="0" w:line="240" w:lineRule="auto"/>
              <w:ind w:left="0"/>
              <w:jc w:val="both"/>
              <w:rPr>
                <w:rFonts w:ascii="Times New Roman" w:hAnsi="Times New Roman"/>
                <w:lang w:val="en-US"/>
              </w:rPr>
            </w:pPr>
            <w:r w:rsidRPr="00D52418">
              <w:rPr>
                <w:rFonts w:ascii="Times New Roman" w:eastAsia="MS Gothic" w:hAnsi="Times New Roman"/>
                <w:lang w:val="en-US"/>
              </w:rPr>
              <w:t xml:space="preserve">12. </w:t>
            </w:r>
            <w:r w:rsidRPr="00D52418">
              <w:rPr>
                <w:rFonts w:ascii="Times New Roman" w:hAnsi="Times New Roman"/>
                <w:lang w:val="en-US"/>
              </w:rPr>
              <w:t>Postcolonial Theories</w:t>
            </w:r>
          </w:p>
          <w:p w14:paraId="11AB8D73" w14:textId="77777777" w:rsidR="00720BFD" w:rsidRPr="00D52418" w:rsidRDefault="00720BFD" w:rsidP="00BC59A2">
            <w:pPr>
              <w:pStyle w:val="ColorfulList-Accent11"/>
              <w:spacing w:after="0" w:line="240" w:lineRule="auto"/>
              <w:ind w:left="0"/>
              <w:jc w:val="both"/>
              <w:rPr>
                <w:rFonts w:ascii="Times New Roman" w:hAnsi="Times New Roman"/>
                <w:lang w:val="en-US"/>
              </w:rPr>
            </w:pPr>
            <w:r w:rsidRPr="00D52418">
              <w:rPr>
                <w:rFonts w:ascii="Times New Roman" w:eastAsia="MS Gothic" w:hAnsi="Times New Roman"/>
                <w:lang w:val="en-US"/>
              </w:rPr>
              <w:t xml:space="preserve">13. </w:t>
            </w:r>
            <w:r w:rsidRPr="00D52418">
              <w:rPr>
                <w:rFonts w:ascii="Times New Roman" w:hAnsi="Times New Roman"/>
                <w:lang w:val="en-US"/>
              </w:rPr>
              <w:t>Postcolonial Theories</w:t>
            </w:r>
          </w:p>
          <w:p w14:paraId="7D5E36C9" w14:textId="77777777" w:rsidR="00720BFD" w:rsidRPr="00D52418" w:rsidRDefault="00720BFD" w:rsidP="00BC59A2">
            <w:pPr>
              <w:pStyle w:val="ColorfulList-Accent11"/>
              <w:spacing w:after="0" w:line="240" w:lineRule="auto"/>
              <w:ind w:left="0"/>
              <w:jc w:val="both"/>
              <w:rPr>
                <w:rFonts w:ascii="Times New Roman" w:hAnsi="Times New Roman"/>
                <w:lang w:val="en-US"/>
              </w:rPr>
            </w:pPr>
            <w:r w:rsidRPr="00D52418">
              <w:rPr>
                <w:rFonts w:ascii="Times New Roman" w:eastAsia="MS Gothic" w:hAnsi="Times New Roman"/>
                <w:lang w:val="en-US"/>
              </w:rPr>
              <w:t xml:space="preserve">14. </w:t>
            </w:r>
            <w:r w:rsidRPr="00D52418">
              <w:rPr>
                <w:rFonts w:ascii="Times New Roman" w:hAnsi="Times New Roman"/>
                <w:lang w:val="en-US"/>
              </w:rPr>
              <w:t xml:space="preserve">Feminist theories </w:t>
            </w:r>
          </w:p>
          <w:p w14:paraId="2268BE33" w14:textId="77777777" w:rsidR="00720BFD" w:rsidRPr="00D52418" w:rsidRDefault="00720BFD" w:rsidP="00BC59A2">
            <w:pPr>
              <w:pStyle w:val="ColorfulList-Accent11"/>
              <w:spacing w:after="0" w:line="240" w:lineRule="auto"/>
              <w:ind w:left="0"/>
              <w:jc w:val="both"/>
              <w:rPr>
                <w:rFonts w:ascii="Times New Roman" w:eastAsia="MS Gothic" w:hAnsi="Times New Roman"/>
                <w:lang w:val="en-US"/>
              </w:rPr>
            </w:pPr>
            <w:r w:rsidRPr="00D52418">
              <w:rPr>
                <w:rFonts w:ascii="Times New Roman" w:eastAsia="MS Gothic" w:hAnsi="Times New Roman"/>
                <w:lang w:val="en-US"/>
              </w:rPr>
              <w:t>15. Closing lecture</w:t>
            </w:r>
          </w:p>
        </w:tc>
      </w:tr>
      <w:tr w:rsidR="00720BFD" w:rsidRPr="00D52418" w14:paraId="3AF8F3B0" w14:textId="77777777" w:rsidTr="00BC59A2">
        <w:tc>
          <w:tcPr>
            <w:tcW w:w="1801" w:type="dxa"/>
            <w:shd w:val="clear" w:color="auto" w:fill="F2F2F2"/>
          </w:tcPr>
          <w:p w14:paraId="11DE943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lastRenderedPageBreak/>
              <w:t>Required reading</w:t>
            </w:r>
          </w:p>
        </w:tc>
        <w:tc>
          <w:tcPr>
            <w:tcW w:w="7487" w:type="dxa"/>
            <w:gridSpan w:val="30"/>
          </w:tcPr>
          <w:p w14:paraId="22E8885A" w14:textId="77777777" w:rsidR="00720BFD" w:rsidRPr="00D52418" w:rsidRDefault="00720BFD" w:rsidP="00BC59A2">
            <w:pPr>
              <w:spacing w:before="0" w:after="0"/>
              <w:rPr>
                <w:rFonts w:ascii="Times New Roman" w:hAnsi="Times New Roman"/>
                <w:lang w:val="en-US"/>
              </w:rPr>
            </w:pPr>
          </w:p>
          <w:p w14:paraId="4DC3A908" w14:textId="77777777" w:rsidR="00720BFD" w:rsidRDefault="00720BFD" w:rsidP="00720BFD">
            <w:pPr>
              <w:numPr>
                <w:ilvl w:val="0"/>
                <w:numId w:val="7"/>
              </w:numPr>
              <w:spacing w:before="0" w:after="0"/>
            </w:pPr>
            <w:proofErr w:type="spellStart"/>
            <w:r w:rsidRPr="007A24D3">
              <w:rPr>
                <w:rFonts w:ascii="Times New Roman" w:hAnsi="Times New Roman"/>
                <w:lang w:val="en-US"/>
              </w:rPr>
              <w:t>Aschroft</w:t>
            </w:r>
            <w:proofErr w:type="spellEnd"/>
            <w:r w:rsidRPr="007A24D3">
              <w:rPr>
                <w:rFonts w:ascii="Times New Roman" w:hAnsi="Times New Roman"/>
                <w:lang w:val="en-US"/>
              </w:rPr>
              <w:t xml:space="preserve">, Bill. </w:t>
            </w:r>
            <w:r w:rsidRPr="007A24D3">
              <w:rPr>
                <w:rFonts w:ascii="Times New Roman" w:hAnsi="Times New Roman"/>
                <w:i/>
                <w:lang w:val="en-US"/>
              </w:rPr>
              <w:t>Edward Said</w:t>
            </w:r>
            <w:r w:rsidRPr="007A24D3">
              <w:rPr>
                <w:rFonts w:ascii="Times New Roman" w:hAnsi="Times New Roman"/>
                <w:lang w:val="en-US"/>
              </w:rPr>
              <w:t xml:space="preserve">. New York: Routledge. </w:t>
            </w:r>
          </w:p>
          <w:p w14:paraId="6638648E" w14:textId="77777777" w:rsidR="00720BFD" w:rsidRPr="007A24D3" w:rsidRDefault="00720BFD" w:rsidP="00720BFD">
            <w:pPr>
              <w:numPr>
                <w:ilvl w:val="0"/>
                <w:numId w:val="7"/>
              </w:numPr>
              <w:spacing w:before="0" w:after="0"/>
              <w:rPr>
                <w:rFonts w:ascii="Times New Roman" w:hAnsi="Times New Roman"/>
                <w:lang w:val="en-US"/>
              </w:rPr>
            </w:pPr>
            <w:proofErr w:type="spellStart"/>
            <w:r w:rsidRPr="00AE4274">
              <w:rPr>
                <w:sz w:val="24"/>
                <w:szCs w:val="24"/>
              </w:rPr>
              <w:t>Custle</w:t>
            </w:r>
            <w:proofErr w:type="spellEnd"/>
            <w:r w:rsidRPr="00AE4274">
              <w:rPr>
                <w:sz w:val="24"/>
                <w:szCs w:val="24"/>
              </w:rPr>
              <w:t xml:space="preserve">, Gregory. </w:t>
            </w:r>
            <w:r w:rsidRPr="00AE4274">
              <w:rPr>
                <w:i/>
                <w:iCs/>
                <w:color w:val="191919"/>
                <w:sz w:val="24"/>
                <w:szCs w:val="24"/>
              </w:rPr>
              <w:t xml:space="preserve">The </w:t>
            </w:r>
            <w:proofErr w:type="spellStart"/>
            <w:r w:rsidRPr="00AE4274">
              <w:rPr>
                <w:i/>
                <w:iCs/>
                <w:color w:val="191919"/>
                <w:sz w:val="24"/>
                <w:szCs w:val="24"/>
              </w:rPr>
              <w:t>Encyclopedia</w:t>
            </w:r>
            <w:proofErr w:type="spellEnd"/>
            <w:r w:rsidRPr="00AE4274">
              <w:rPr>
                <w:i/>
                <w:iCs/>
                <w:color w:val="191919"/>
                <w:sz w:val="24"/>
                <w:szCs w:val="24"/>
              </w:rPr>
              <w:t xml:space="preserve"> of Literary and Cultural Theory</w:t>
            </w:r>
            <w:r>
              <w:t>. Blackwell. 2011.</w:t>
            </w:r>
          </w:p>
          <w:p w14:paraId="1C7694D3" w14:textId="77777777" w:rsidR="00720BFD" w:rsidRPr="007A24D3" w:rsidRDefault="00720BFD" w:rsidP="00720BFD">
            <w:pPr>
              <w:numPr>
                <w:ilvl w:val="0"/>
                <w:numId w:val="7"/>
              </w:numPr>
              <w:spacing w:before="0" w:after="0"/>
              <w:rPr>
                <w:rFonts w:ascii="Times New Roman" w:hAnsi="Times New Roman"/>
                <w:lang w:val="en-US"/>
              </w:rPr>
            </w:pPr>
            <w:r w:rsidRPr="007A24D3">
              <w:rPr>
                <w:rFonts w:ascii="Times New Roman" w:hAnsi="Times New Roman"/>
                <w:lang w:val="en-US"/>
              </w:rPr>
              <w:t xml:space="preserve">Culler, Jonathan. </w:t>
            </w:r>
            <w:r w:rsidRPr="007A24D3">
              <w:rPr>
                <w:rFonts w:ascii="Times New Roman" w:hAnsi="Times New Roman"/>
                <w:i/>
                <w:iCs/>
                <w:lang w:val="en-US"/>
              </w:rPr>
              <w:t>Literary Theory: a Very Short Introduction.</w:t>
            </w:r>
            <w:r w:rsidRPr="007A24D3">
              <w:rPr>
                <w:rFonts w:ascii="Times New Roman" w:hAnsi="Times New Roman"/>
                <w:lang w:val="en-US"/>
              </w:rPr>
              <w:t xml:space="preserve"> Oxford: Oxford University Press, 1997. </w:t>
            </w:r>
            <w:r>
              <w:rPr>
                <w:rFonts w:ascii="Times New Roman" w:hAnsi="Times New Roman"/>
                <w:lang w:val="en-US"/>
              </w:rPr>
              <w:t>Selected parts</w:t>
            </w:r>
          </w:p>
          <w:p w14:paraId="0C381216" w14:textId="77777777" w:rsidR="00720BFD" w:rsidRPr="007A24D3" w:rsidRDefault="00720BFD" w:rsidP="00720BFD">
            <w:pPr>
              <w:numPr>
                <w:ilvl w:val="0"/>
                <w:numId w:val="7"/>
              </w:numPr>
              <w:spacing w:before="0" w:after="0"/>
              <w:rPr>
                <w:rFonts w:ascii="Times New Roman" w:hAnsi="Times New Roman"/>
                <w:i/>
                <w:lang w:val="en-US"/>
              </w:rPr>
            </w:pPr>
            <w:r w:rsidRPr="007A24D3">
              <w:rPr>
                <w:rFonts w:ascii="Times New Roman" w:hAnsi="Times New Roman"/>
                <w:lang w:val="en-US"/>
              </w:rPr>
              <w:t xml:space="preserve">Hall, Stuart (ed) </w:t>
            </w:r>
            <w:r w:rsidRPr="007A24D3">
              <w:rPr>
                <w:rFonts w:ascii="Times New Roman" w:hAnsi="Times New Roman"/>
                <w:i/>
                <w:lang w:val="en-US"/>
              </w:rPr>
              <w:t xml:space="preserve">Representation: Cultural Representations and Signifying Practices. </w:t>
            </w:r>
            <w:r w:rsidRPr="007A24D3">
              <w:rPr>
                <w:rFonts w:ascii="Times New Roman" w:hAnsi="Times New Roman"/>
                <w:lang w:val="en-US"/>
              </w:rPr>
              <w:t xml:space="preserve">London: SAGE Publications, 2012. </w:t>
            </w:r>
            <w:r>
              <w:rPr>
                <w:rFonts w:ascii="Times New Roman" w:hAnsi="Times New Roman"/>
                <w:lang w:val="en-US"/>
              </w:rPr>
              <w:t>Selected parts</w:t>
            </w:r>
          </w:p>
          <w:p w14:paraId="5E1A88A4" w14:textId="77777777" w:rsidR="00720BFD" w:rsidRPr="00D52418" w:rsidRDefault="00720BFD" w:rsidP="00BC59A2">
            <w:pPr>
              <w:spacing w:before="0" w:after="0"/>
              <w:ind w:left="454"/>
              <w:rPr>
                <w:rFonts w:ascii="Times New Roman" w:hAnsi="Times New Roman"/>
                <w:i/>
                <w:lang w:val="en-US"/>
              </w:rPr>
            </w:pPr>
          </w:p>
        </w:tc>
      </w:tr>
      <w:tr w:rsidR="00720BFD" w:rsidRPr="00D52418" w14:paraId="5C3F1B1F" w14:textId="77777777" w:rsidTr="00BC59A2">
        <w:tc>
          <w:tcPr>
            <w:tcW w:w="1801" w:type="dxa"/>
            <w:shd w:val="clear" w:color="auto" w:fill="F2F2F2"/>
          </w:tcPr>
          <w:p w14:paraId="7BA9874B"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Additional reading</w:t>
            </w:r>
          </w:p>
        </w:tc>
        <w:tc>
          <w:tcPr>
            <w:tcW w:w="7487" w:type="dxa"/>
            <w:gridSpan w:val="30"/>
          </w:tcPr>
          <w:p w14:paraId="31B838B7" w14:textId="77777777" w:rsidR="00720BFD" w:rsidRPr="00AE4274" w:rsidRDefault="00720BFD" w:rsidP="00720BFD">
            <w:pPr>
              <w:numPr>
                <w:ilvl w:val="0"/>
                <w:numId w:val="7"/>
              </w:numPr>
              <w:spacing w:before="0" w:after="0"/>
              <w:rPr>
                <w:rFonts w:ascii="Times New Roman" w:hAnsi="Times New Roman"/>
                <w:sz w:val="24"/>
                <w:szCs w:val="24"/>
                <w:lang w:val="en-US"/>
              </w:rPr>
            </w:pPr>
            <w:r w:rsidRPr="006C6C00">
              <w:rPr>
                <w:rFonts w:ascii="Times New Roman" w:hAnsi="Times New Roman"/>
              </w:rPr>
              <w:t xml:space="preserve">Bennett, A &amp; </w:t>
            </w:r>
            <w:proofErr w:type="spellStart"/>
            <w:r w:rsidRPr="006C6C00">
              <w:rPr>
                <w:rFonts w:ascii="Times New Roman" w:hAnsi="Times New Roman"/>
              </w:rPr>
              <w:t>Robyle</w:t>
            </w:r>
            <w:proofErr w:type="spellEnd"/>
            <w:r w:rsidRPr="006C6C00">
              <w:rPr>
                <w:rFonts w:ascii="Times New Roman" w:hAnsi="Times New Roman"/>
              </w:rPr>
              <w:t xml:space="preserve">, N. </w:t>
            </w:r>
            <w:r w:rsidRPr="006C6C00">
              <w:rPr>
                <w:rFonts w:ascii="Times New Roman" w:hAnsi="Times New Roman"/>
                <w:i/>
              </w:rPr>
              <w:t>An Introduction to Literature, Criticism and Theory</w:t>
            </w:r>
            <w:r w:rsidRPr="006C6C00">
              <w:rPr>
                <w:rFonts w:ascii="Times New Roman" w:hAnsi="Times New Roman"/>
              </w:rPr>
              <w:t xml:space="preserve">. </w:t>
            </w:r>
            <w:r w:rsidRPr="00AE4274">
              <w:rPr>
                <w:rFonts w:ascii="Times New Roman" w:hAnsi="Times New Roman"/>
                <w:sz w:val="24"/>
                <w:szCs w:val="24"/>
              </w:rPr>
              <w:t xml:space="preserve">London: Longman, 2009. pp.199-207. </w:t>
            </w:r>
          </w:p>
          <w:p w14:paraId="036490B0" w14:textId="77777777" w:rsidR="00720BFD" w:rsidRPr="00AE4274" w:rsidRDefault="00720BFD" w:rsidP="00720BFD">
            <w:pPr>
              <w:numPr>
                <w:ilvl w:val="0"/>
                <w:numId w:val="7"/>
              </w:numPr>
              <w:spacing w:before="0" w:after="0"/>
              <w:rPr>
                <w:rFonts w:ascii="Times New Roman" w:hAnsi="Times New Roman"/>
                <w:sz w:val="24"/>
                <w:szCs w:val="24"/>
              </w:rPr>
            </w:pPr>
            <w:r w:rsidRPr="00AE4274">
              <w:rPr>
                <w:rFonts w:ascii="Times New Roman" w:hAnsi="Times New Roman"/>
                <w:sz w:val="24"/>
                <w:szCs w:val="24"/>
                <w:lang w:val="en-US"/>
              </w:rPr>
              <w:t xml:space="preserve">Culler, Jonathan. </w:t>
            </w:r>
            <w:r w:rsidRPr="00AE4274">
              <w:rPr>
                <w:rFonts w:ascii="Times New Roman" w:hAnsi="Times New Roman"/>
                <w:i/>
                <w:sz w:val="24"/>
                <w:szCs w:val="24"/>
                <w:lang w:val="en-US"/>
              </w:rPr>
              <w:t>On Deconstruction.</w:t>
            </w:r>
            <w:r w:rsidRPr="00AE4274">
              <w:rPr>
                <w:rFonts w:ascii="Times New Roman" w:hAnsi="Times New Roman"/>
                <w:iCs/>
                <w:sz w:val="24"/>
                <w:szCs w:val="24"/>
                <w:lang w:val="en-US"/>
              </w:rPr>
              <w:t xml:space="preserve"> (selected parts)</w:t>
            </w:r>
          </w:p>
          <w:p w14:paraId="440F5900" w14:textId="77777777" w:rsidR="00720BFD" w:rsidRPr="00AE4274" w:rsidRDefault="00720BFD" w:rsidP="00720BFD">
            <w:pPr>
              <w:numPr>
                <w:ilvl w:val="0"/>
                <w:numId w:val="7"/>
              </w:numPr>
              <w:spacing w:before="0" w:after="0"/>
              <w:rPr>
                <w:rFonts w:ascii="Times New Roman" w:hAnsi="Times New Roman"/>
                <w:sz w:val="24"/>
                <w:szCs w:val="24"/>
                <w:lang w:val="en-US"/>
              </w:rPr>
            </w:pPr>
            <w:r w:rsidRPr="00AE4274">
              <w:rPr>
                <w:rFonts w:ascii="Times New Roman" w:hAnsi="Times New Roman"/>
                <w:color w:val="000000"/>
                <w:sz w:val="24"/>
                <w:szCs w:val="24"/>
                <w:shd w:val="clear" w:color="auto" w:fill="FFFFFF"/>
              </w:rPr>
              <w:t>Davis, Robert Con. </w:t>
            </w:r>
            <w:r w:rsidRPr="00AE4274">
              <w:rPr>
                <w:rFonts w:ascii="Times New Roman" w:hAnsi="Times New Roman"/>
                <w:i/>
                <w:iCs/>
                <w:color w:val="000000"/>
                <w:sz w:val="24"/>
                <w:szCs w:val="24"/>
                <w:shd w:val="clear" w:color="auto" w:fill="FFFFFF"/>
              </w:rPr>
              <w:t>Contemporary Literary Criticism: Literary and Cultural Studies</w:t>
            </w:r>
            <w:r w:rsidRPr="00AE4274">
              <w:rPr>
                <w:rFonts w:ascii="Times New Roman" w:hAnsi="Times New Roman"/>
                <w:color w:val="000000"/>
                <w:sz w:val="24"/>
                <w:szCs w:val="24"/>
                <w:shd w:val="clear" w:color="auto" w:fill="FFFFFF"/>
              </w:rPr>
              <w:t>. London: Longman. 1998.</w:t>
            </w:r>
          </w:p>
          <w:p w14:paraId="1BD61D29" w14:textId="77777777" w:rsidR="00720BFD" w:rsidRPr="00AE4274" w:rsidRDefault="00720BFD" w:rsidP="00720BFD">
            <w:pPr>
              <w:numPr>
                <w:ilvl w:val="0"/>
                <w:numId w:val="7"/>
              </w:numPr>
              <w:spacing w:before="0" w:after="0"/>
              <w:rPr>
                <w:rFonts w:ascii="Times New Roman" w:hAnsi="Times New Roman"/>
                <w:sz w:val="24"/>
                <w:szCs w:val="24"/>
                <w:lang w:val="en-US"/>
              </w:rPr>
            </w:pPr>
            <w:r w:rsidRPr="00AE4274">
              <w:rPr>
                <w:rFonts w:ascii="Times New Roman" w:eastAsia="Times New Roman" w:hAnsi="Times New Roman"/>
                <w:color w:val="231F20"/>
                <w:sz w:val="24"/>
                <w:szCs w:val="24"/>
                <w:lang w:val="en-US"/>
              </w:rPr>
              <w:t xml:space="preserve">Eagleton, Mary (ed) Oxford.  </w:t>
            </w:r>
            <w:r w:rsidRPr="00AE4274">
              <w:rPr>
                <w:rFonts w:ascii="Times New Roman" w:eastAsia="Times New Roman" w:hAnsi="Times New Roman"/>
                <w:i/>
                <w:color w:val="231F20"/>
                <w:sz w:val="24"/>
                <w:szCs w:val="24"/>
                <w:lang w:val="en-US"/>
              </w:rPr>
              <w:t>A Concise Companion to</w:t>
            </w:r>
            <w:r w:rsidRPr="00AE4274">
              <w:rPr>
                <w:rFonts w:ascii="Times New Roman" w:hAnsi="Times New Roman"/>
                <w:i/>
                <w:sz w:val="24"/>
                <w:szCs w:val="24"/>
                <w:lang w:val="en-US"/>
              </w:rPr>
              <w:t xml:space="preserve"> </w:t>
            </w:r>
            <w:r w:rsidRPr="00AE4274">
              <w:rPr>
                <w:rFonts w:ascii="Times New Roman" w:eastAsia="Times New Roman" w:hAnsi="Times New Roman"/>
                <w:i/>
                <w:color w:val="231F20"/>
                <w:sz w:val="24"/>
                <w:szCs w:val="24"/>
                <w:lang w:val="en-US"/>
              </w:rPr>
              <w:t>Feminist Theory</w:t>
            </w:r>
            <w:r w:rsidRPr="00AE4274">
              <w:rPr>
                <w:rFonts w:ascii="Times New Roman" w:eastAsia="Times New Roman" w:hAnsi="Times New Roman"/>
                <w:color w:val="231F20"/>
                <w:sz w:val="24"/>
                <w:szCs w:val="24"/>
                <w:lang w:val="en-US"/>
              </w:rPr>
              <w:t>. Blackwell Publishing. 2003. (selected parts)</w:t>
            </w:r>
          </w:p>
          <w:p w14:paraId="00295E4D" w14:textId="77777777" w:rsidR="00720BFD" w:rsidRPr="006C6C00" w:rsidRDefault="00720BFD" w:rsidP="00720BFD">
            <w:pPr>
              <w:numPr>
                <w:ilvl w:val="0"/>
                <w:numId w:val="7"/>
              </w:numPr>
              <w:spacing w:before="0" w:after="0"/>
              <w:rPr>
                <w:rFonts w:ascii="Times New Roman" w:hAnsi="Times New Roman"/>
                <w:lang w:val="en-US"/>
              </w:rPr>
            </w:pPr>
            <w:r w:rsidRPr="006C6C00">
              <w:rPr>
                <w:rFonts w:ascii="Times New Roman" w:hAnsi="Times New Roman"/>
                <w:lang w:val="en-US"/>
              </w:rPr>
              <w:t xml:space="preserve">Eagleton, Terry. </w:t>
            </w:r>
            <w:r w:rsidRPr="006C6C00">
              <w:rPr>
                <w:rFonts w:ascii="Times New Roman" w:hAnsi="Times New Roman"/>
                <w:i/>
                <w:iCs/>
                <w:lang w:val="en-US"/>
              </w:rPr>
              <w:t>Literary Theory: an Introduction.</w:t>
            </w:r>
            <w:r w:rsidRPr="006C6C00">
              <w:rPr>
                <w:rFonts w:ascii="Times New Roman" w:hAnsi="Times New Roman"/>
                <w:lang w:val="en-US"/>
              </w:rPr>
              <w:t xml:space="preserve"> Oxford: Blackwell Publishing, 1996. (selected parts)</w:t>
            </w:r>
          </w:p>
          <w:p w14:paraId="4E13707C" w14:textId="77777777" w:rsidR="00720BFD" w:rsidRPr="006C6C00" w:rsidRDefault="00720BFD" w:rsidP="00720BFD">
            <w:pPr>
              <w:numPr>
                <w:ilvl w:val="0"/>
                <w:numId w:val="7"/>
              </w:numPr>
              <w:spacing w:before="0" w:after="0"/>
              <w:rPr>
                <w:lang w:val="en-US"/>
              </w:rPr>
            </w:pPr>
            <w:r w:rsidRPr="006C6C00">
              <w:rPr>
                <w:rFonts w:ascii="Times New Roman" w:hAnsi="Times New Roman"/>
                <w:lang w:val="en-US"/>
              </w:rPr>
              <w:t xml:space="preserve">Williams, Raymond. The Analysis of Culture. </w:t>
            </w:r>
            <w:proofErr w:type="spellStart"/>
            <w:r w:rsidRPr="006C6C00">
              <w:rPr>
                <w:rFonts w:ascii="Times New Roman" w:hAnsi="Times New Roman"/>
                <w:lang w:val="en-US"/>
              </w:rPr>
              <w:t>Storey</w:t>
            </w:r>
            <w:proofErr w:type="spellEnd"/>
            <w:r w:rsidRPr="006C6C00">
              <w:rPr>
                <w:rFonts w:ascii="Times New Roman" w:hAnsi="Times New Roman"/>
                <w:lang w:val="en-US"/>
              </w:rPr>
              <w:t xml:space="preserve">, John (ed) </w:t>
            </w:r>
            <w:r w:rsidRPr="006C6C00">
              <w:rPr>
                <w:rFonts w:ascii="Times New Roman" w:hAnsi="Times New Roman"/>
                <w:i/>
                <w:lang w:val="en-US"/>
              </w:rPr>
              <w:t>Cultural Theory and Popular Culture: a Reader.</w:t>
            </w:r>
          </w:p>
          <w:p w14:paraId="5ACF2DF2" w14:textId="77777777" w:rsidR="00720BFD" w:rsidRPr="006C6C00" w:rsidRDefault="00720BFD" w:rsidP="00720BFD">
            <w:pPr>
              <w:numPr>
                <w:ilvl w:val="0"/>
                <w:numId w:val="7"/>
              </w:numPr>
              <w:spacing w:before="0" w:after="0"/>
              <w:rPr>
                <w:lang w:val="en-US"/>
              </w:rPr>
            </w:pPr>
            <w:r w:rsidRPr="006C6C00">
              <w:rPr>
                <w:rFonts w:ascii="Times New Roman" w:hAnsi="Times New Roman"/>
                <w:lang w:val="en-US"/>
              </w:rPr>
              <w:t xml:space="preserve">Stam, Robert &amp; Burgoyne, Robert and Sandy </w:t>
            </w:r>
            <w:proofErr w:type="spellStart"/>
            <w:r w:rsidRPr="006C6C00">
              <w:rPr>
                <w:rFonts w:ascii="Times New Roman" w:hAnsi="Times New Roman"/>
                <w:lang w:val="en-US"/>
              </w:rPr>
              <w:t>Flitteraman</w:t>
            </w:r>
            <w:proofErr w:type="spellEnd"/>
            <w:r w:rsidRPr="006C6C00">
              <w:rPr>
                <w:rFonts w:ascii="Times New Roman" w:hAnsi="Times New Roman"/>
                <w:lang w:val="en-US"/>
              </w:rPr>
              <w:t xml:space="preserve">-Lewis. </w:t>
            </w:r>
            <w:r w:rsidRPr="006C6C00">
              <w:rPr>
                <w:rFonts w:ascii="Times New Roman" w:hAnsi="Times New Roman"/>
                <w:i/>
                <w:lang w:val="en-US"/>
              </w:rPr>
              <w:t>New Vocabularies in Film Semiotics</w:t>
            </w:r>
            <w:r w:rsidRPr="006C6C00">
              <w:rPr>
                <w:rFonts w:ascii="Times New Roman" w:hAnsi="Times New Roman"/>
                <w:lang w:val="en-US"/>
              </w:rPr>
              <w:t xml:space="preserve">: </w:t>
            </w:r>
            <w:r w:rsidRPr="006C6C00">
              <w:rPr>
                <w:rFonts w:ascii="Times New Roman" w:hAnsi="Times New Roman"/>
                <w:i/>
                <w:lang w:val="en-US"/>
              </w:rPr>
              <w:t>Structuralism, Poststructuralism and Beyond.</w:t>
            </w:r>
            <w:r w:rsidRPr="006C6C00">
              <w:rPr>
                <w:rFonts w:ascii="Times New Roman" w:hAnsi="Times New Roman"/>
                <w:lang w:val="en-US"/>
              </w:rPr>
              <w:t xml:space="preserve"> London: Routledge. 1992. pp. 1-10; 125-141.</w:t>
            </w:r>
          </w:p>
          <w:p w14:paraId="59229087" w14:textId="77777777" w:rsidR="00720BFD" w:rsidRPr="00184503" w:rsidRDefault="00720BFD" w:rsidP="00720BFD">
            <w:pPr>
              <w:numPr>
                <w:ilvl w:val="0"/>
                <w:numId w:val="7"/>
              </w:numPr>
              <w:spacing w:before="0" w:after="0"/>
              <w:rPr>
                <w:rFonts w:ascii="Times New Roman" w:hAnsi="Times New Roman"/>
                <w:i/>
                <w:lang w:val="en-US"/>
              </w:rPr>
            </w:pPr>
            <w:r w:rsidRPr="006C6C00">
              <w:rPr>
                <w:rFonts w:ascii="Times New Roman" w:hAnsi="Times New Roman"/>
                <w:lang w:val="en-US"/>
              </w:rPr>
              <w:t xml:space="preserve">Selden, Raman, Widdowson, Peter &amp; Brooker, Peter </w:t>
            </w:r>
            <w:r w:rsidRPr="006C6C00">
              <w:rPr>
                <w:rFonts w:ascii="Times New Roman" w:hAnsi="Times New Roman"/>
                <w:i/>
                <w:lang w:val="en-US"/>
              </w:rPr>
              <w:t xml:space="preserve">A Reader’s Guide to Contemporary Literary Theory. </w:t>
            </w:r>
            <w:r w:rsidRPr="006C6C00">
              <w:rPr>
                <w:rFonts w:ascii="Times New Roman" w:hAnsi="Times New Roman"/>
                <w:lang w:val="en-US"/>
              </w:rPr>
              <w:t>London: Longman. 2005</w:t>
            </w:r>
            <w:r w:rsidRPr="006C6C00">
              <w:rPr>
                <w:rFonts w:ascii="Times New Roman" w:hAnsi="Times New Roman"/>
                <w:i/>
                <w:lang w:val="en-US"/>
              </w:rPr>
              <w:t xml:space="preserve">. </w:t>
            </w:r>
            <w:r w:rsidRPr="006C6C00">
              <w:rPr>
                <w:rFonts w:ascii="Times New Roman" w:hAnsi="Times New Roman"/>
                <w:lang w:val="en-US"/>
              </w:rPr>
              <w:t>pp. 115-144; 218-267.</w:t>
            </w:r>
          </w:p>
          <w:p w14:paraId="1E0F6F4D" w14:textId="77777777" w:rsidR="00720BFD" w:rsidRPr="006C6C00" w:rsidRDefault="00720BFD" w:rsidP="00720BFD">
            <w:pPr>
              <w:numPr>
                <w:ilvl w:val="0"/>
                <w:numId w:val="7"/>
              </w:numPr>
              <w:spacing w:before="0" w:after="0"/>
              <w:rPr>
                <w:rFonts w:ascii="Times New Roman" w:hAnsi="Times New Roman"/>
                <w:i/>
                <w:lang w:val="en-US"/>
              </w:rPr>
            </w:pPr>
            <w:proofErr w:type="spellStart"/>
            <w:r>
              <w:rPr>
                <w:rFonts w:ascii="Times New Roman" w:hAnsi="Times New Roman"/>
                <w:lang w:val="en-US"/>
              </w:rPr>
              <w:t>Wolfreys</w:t>
            </w:r>
            <w:proofErr w:type="spellEnd"/>
            <w:r>
              <w:rPr>
                <w:rFonts w:ascii="Times New Roman" w:hAnsi="Times New Roman"/>
                <w:lang w:val="en-US"/>
              </w:rPr>
              <w:t xml:space="preserve">, Julian. </w:t>
            </w:r>
            <w:r w:rsidRPr="00184503">
              <w:rPr>
                <w:rFonts w:ascii="Times New Roman" w:hAnsi="Times New Roman"/>
                <w:i/>
                <w:iCs/>
                <w:lang w:val="en-US"/>
              </w:rPr>
              <w:t>Literary Theory: A Reader and Guide</w:t>
            </w:r>
            <w:r>
              <w:rPr>
                <w:rFonts w:ascii="Times New Roman" w:hAnsi="Times New Roman"/>
                <w:lang w:val="en-US"/>
              </w:rPr>
              <w:t>. 1999.</w:t>
            </w:r>
          </w:p>
          <w:p w14:paraId="512D91CC" w14:textId="77777777" w:rsidR="00720BFD" w:rsidRPr="00D52418" w:rsidRDefault="00720BFD" w:rsidP="00BC59A2">
            <w:pPr>
              <w:spacing w:before="0" w:after="0"/>
              <w:ind w:left="454"/>
              <w:rPr>
                <w:rFonts w:ascii="Times New Roman" w:hAnsi="Times New Roman"/>
                <w:lang w:val="en-US"/>
              </w:rPr>
            </w:pPr>
          </w:p>
        </w:tc>
      </w:tr>
      <w:tr w:rsidR="00720BFD" w:rsidRPr="00D52418" w14:paraId="1CCAC5A1" w14:textId="77777777" w:rsidTr="00BC59A2">
        <w:tc>
          <w:tcPr>
            <w:tcW w:w="1801" w:type="dxa"/>
            <w:shd w:val="clear" w:color="auto" w:fill="F2F2F2"/>
          </w:tcPr>
          <w:p w14:paraId="7C005032"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Internet  sources</w:t>
            </w:r>
          </w:p>
        </w:tc>
        <w:tc>
          <w:tcPr>
            <w:tcW w:w="7487" w:type="dxa"/>
            <w:gridSpan w:val="30"/>
          </w:tcPr>
          <w:p w14:paraId="3311897F"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color w:val="262626"/>
                <w:lang w:val="en-US"/>
              </w:rPr>
              <w:t>Introduction to Theory of Literature (Open Yale Courses)</w:t>
            </w:r>
          </w:p>
          <w:p w14:paraId="42D4A660" w14:textId="77777777" w:rsidR="00720BFD" w:rsidRPr="00D52418" w:rsidRDefault="00720BFD" w:rsidP="00BC59A2">
            <w:pPr>
              <w:spacing w:after="0"/>
              <w:rPr>
                <w:rFonts w:ascii="Times New Roman" w:eastAsia="Times New Roman" w:hAnsi="Times New Roman"/>
                <w:color w:val="262626"/>
                <w:lang w:val="en-US"/>
              </w:rPr>
            </w:pPr>
            <w:hyperlink r:id="rId9" w:history="1">
              <w:r w:rsidRPr="00D52418">
                <w:rPr>
                  <w:rStyle w:val="Hyperlink"/>
                  <w:rFonts w:ascii="Times New Roman" w:eastAsia="Times New Roman" w:hAnsi="Times New Roman"/>
                  <w:lang w:val="en-US"/>
                </w:rPr>
                <w:t>http://www.youtube.com/watch?v=4YY4CTSQ8nY</w:t>
              </w:r>
            </w:hyperlink>
          </w:p>
          <w:p w14:paraId="72FF9786"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lang w:val="en-US"/>
              </w:rPr>
              <w:t>Terry Eagleton on the Event of Literature (part 1)</w:t>
            </w:r>
            <w:r w:rsidRPr="00D52418">
              <w:rPr>
                <w:rFonts w:ascii="Times New Roman" w:eastAsia="Times New Roman" w:hAnsi="Times New Roman"/>
                <w:color w:val="262626"/>
                <w:lang w:val="en-US"/>
              </w:rPr>
              <w:t xml:space="preserve"> </w:t>
            </w:r>
            <w:hyperlink r:id="rId10" w:history="1">
              <w:r w:rsidRPr="00D52418">
                <w:rPr>
                  <w:rStyle w:val="Hyperlink"/>
                  <w:rFonts w:ascii="Times New Roman" w:eastAsia="Times New Roman" w:hAnsi="Times New Roman"/>
                  <w:lang w:val="en-US"/>
                </w:rPr>
                <w:t>http://www.youtube.com/watch?v=AKDH1h2wt80&amp;list=PL2M8HxkGYgBNvZ5TDNVYazM7ixaY-uJgh</w:t>
              </w:r>
            </w:hyperlink>
          </w:p>
          <w:p w14:paraId="5264EA09"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lang w:val="en-US"/>
              </w:rPr>
              <w:t>On Orientalism-Edward Said</w:t>
            </w:r>
            <w:r w:rsidRPr="00D52418">
              <w:rPr>
                <w:rFonts w:ascii="Times New Roman" w:eastAsia="Times New Roman" w:hAnsi="Times New Roman"/>
                <w:color w:val="262626"/>
                <w:lang w:val="en-US"/>
              </w:rPr>
              <w:t xml:space="preserve"> </w:t>
            </w:r>
            <w:hyperlink r:id="rId11" w:history="1">
              <w:r w:rsidRPr="00D52418">
                <w:rPr>
                  <w:rStyle w:val="Hyperlink"/>
                  <w:rFonts w:ascii="Times New Roman" w:eastAsia="Times New Roman" w:hAnsi="Times New Roman"/>
                  <w:lang w:val="en-US"/>
                </w:rPr>
                <w:t>http://www.youtube.com/watch?v=xwCOSkXR_Cw&amp;list=PLE7E164171E6300A6</w:t>
              </w:r>
            </w:hyperlink>
          </w:p>
          <w:p w14:paraId="04734CF1" w14:textId="77777777" w:rsidR="00720BFD" w:rsidRPr="00D52418" w:rsidRDefault="00720BFD" w:rsidP="00BC59A2">
            <w:pPr>
              <w:spacing w:after="0"/>
              <w:rPr>
                <w:rFonts w:ascii="Times New Roman" w:eastAsia="Times New Roman" w:hAnsi="Times New Roman"/>
                <w:color w:val="262626"/>
                <w:lang w:val="en-US"/>
              </w:rPr>
            </w:pPr>
            <w:r w:rsidRPr="00D52418">
              <w:rPr>
                <w:rFonts w:ascii="Times New Roman" w:eastAsia="Times New Roman" w:hAnsi="Times New Roman"/>
                <w:color w:val="262626"/>
                <w:lang w:val="en-US"/>
              </w:rPr>
              <w:t>Stuart Hall on Representation</w:t>
            </w:r>
          </w:p>
          <w:p w14:paraId="565B5BB8" w14:textId="77777777" w:rsidR="00720BFD" w:rsidRPr="00D52418" w:rsidRDefault="00720BFD" w:rsidP="00BC59A2">
            <w:pPr>
              <w:spacing w:after="0"/>
              <w:rPr>
                <w:rFonts w:ascii="Times New Roman" w:eastAsia="Times New Roman" w:hAnsi="Times New Roman"/>
                <w:color w:val="262626"/>
                <w:lang w:val="en-US"/>
              </w:rPr>
            </w:pPr>
            <w:hyperlink r:id="rId12" w:history="1">
              <w:r w:rsidRPr="00D52418">
                <w:rPr>
                  <w:rStyle w:val="Hyperlink"/>
                  <w:rFonts w:ascii="Times New Roman" w:eastAsia="Times New Roman" w:hAnsi="Times New Roman"/>
                  <w:lang w:val="en-US"/>
                </w:rPr>
                <w:t>http://www.youtube.com/watch?v=6sbYyw1mPdQ</w:t>
              </w:r>
            </w:hyperlink>
          </w:p>
          <w:p w14:paraId="09DA7518" w14:textId="77777777" w:rsidR="00720BFD" w:rsidRPr="00D52418" w:rsidRDefault="00720BFD" w:rsidP="00BC59A2">
            <w:pPr>
              <w:spacing w:before="0" w:after="0"/>
              <w:rPr>
                <w:rFonts w:ascii="Times New Roman" w:eastAsia="MS Gothic" w:hAnsi="Times New Roman"/>
                <w:lang w:val="en-US"/>
              </w:rPr>
            </w:pPr>
          </w:p>
        </w:tc>
      </w:tr>
      <w:tr w:rsidR="00720BFD" w:rsidRPr="00D52418" w14:paraId="0C3FFA41" w14:textId="77777777" w:rsidTr="00BC59A2">
        <w:tc>
          <w:tcPr>
            <w:tcW w:w="1801" w:type="dxa"/>
            <w:vMerge w:val="restart"/>
            <w:shd w:val="clear" w:color="auto" w:fill="F2F2F2"/>
            <w:vAlign w:val="center"/>
          </w:tcPr>
          <w:p w14:paraId="2A0C75E6"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Assessment criteria of learning outcomes</w:t>
            </w:r>
          </w:p>
        </w:tc>
        <w:tc>
          <w:tcPr>
            <w:tcW w:w="5754" w:type="dxa"/>
            <w:gridSpan w:val="26"/>
          </w:tcPr>
          <w:p w14:paraId="3B13CC2D" w14:textId="77777777" w:rsidR="00720BFD" w:rsidRPr="00D52418" w:rsidRDefault="00720BFD" w:rsidP="00BC59A2">
            <w:pPr>
              <w:tabs>
                <w:tab w:val="left" w:pos="1218"/>
              </w:tabs>
              <w:spacing w:before="20" w:after="20"/>
              <w:jc w:val="center"/>
              <w:rPr>
                <w:rFonts w:ascii="Times New Roman" w:eastAsia="MS Gothic" w:hAnsi="Times New Roman"/>
                <w:lang w:val="en-US"/>
              </w:rPr>
            </w:pPr>
            <w:r w:rsidRPr="00D52418">
              <w:rPr>
                <w:rFonts w:ascii="Times New Roman" w:hAnsi="Times New Roman"/>
                <w:lang w:val="en-US" w:eastAsia="hr-HR"/>
              </w:rPr>
              <w:t>Final exam only</w:t>
            </w:r>
          </w:p>
        </w:tc>
        <w:tc>
          <w:tcPr>
            <w:tcW w:w="1733" w:type="dxa"/>
            <w:gridSpan w:val="4"/>
          </w:tcPr>
          <w:p w14:paraId="018CA91A" w14:textId="77777777" w:rsidR="00720BFD" w:rsidRPr="00D52418" w:rsidRDefault="00720BFD" w:rsidP="00BC59A2">
            <w:pPr>
              <w:tabs>
                <w:tab w:val="left" w:pos="1218"/>
              </w:tabs>
              <w:spacing w:before="20" w:after="20"/>
              <w:jc w:val="center"/>
              <w:rPr>
                <w:rFonts w:ascii="Times New Roman" w:eastAsia="MS Gothic" w:hAnsi="Times New Roman"/>
                <w:lang w:val="en-US"/>
              </w:rPr>
            </w:pPr>
          </w:p>
        </w:tc>
      </w:tr>
      <w:tr w:rsidR="00720BFD" w:rsidRPr="00D52418" w14:paraId="42757FEE" w14:textId="77777777" w:rsidTr="00BC59A2">
        <w:tc>
          <w:tcPr>
            <w:tcW w:w="1801" w:type="dxa"/>
            <w:vMerge/>
            <w:shd w:val="clear" w:color="auto" w:fill="F2F2F2"/>
          </w:tcPr>
          <w:p w14:paraId="0D703EBF" w14:textId="77777777" w:rsidR="00720BFD" w:rsidRPr="00D52418" w:rsidRDefault="00720BFD" w:rsidP="00BC59A2">
            <w:pPr>
              <w:spacing w:before="20" w:after="20"/>
              <w:rPr>
                <w:rFonts w:ascii="Times New Roman" w:hAnsi="Times New Roman"/>
                <w:b/>
                <w:lang w:val="en-US"/>
              </w:rPr>
            </w:pPr>
          </w:p>
        </w:tc>
        <w:tc>
          <w:tcPr>
            <w:tcW w:w="2080" w:type="dxa"/>
            <w:gridSpan w:val="11"/>
            <w:vAlign w:val="center"/>
          </w:tcPr>
          <w:p w14:paraId="2623EE08"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Final written exam</w:t>
            </w:r>
          </w:p>
        </w:tc>
        <w:tc>
          <w:tcPr>
            <w:tcW w:w="2181" w:type="dxa"/>
            <w:gridSpan w:val="8"/>
            <w:vAlign w:val="center"/>
          </w:tcPr>
          <w:p w14:paraId="4B6F736C"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Final oral exam</w:t>
            </w:r>
          </w:p>
        </w:tc>
        <w:tc>
          <w:tcPr>
            <w:tcW w:w="1493" w:type="dxa"/>
            <w:gridSpan w:val="7"/>
            <w:vAlign w:val="center"/>
          </w:tcPr>
          <w:p w14:paraId="0DABD582"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Final written and oral exam</w:t>
            </w:r>
          </w:p>
        </w:tc>
        <w:tc>
          <w:tcPr>
            <w:tcW w:w="1733" w:type="dxa"/>
            <w:gridSpan w:val="4"/>
            <w:vAlign w:val="center"/>
          </w:tcPr>
          <w:p w14:paraId="142AA12A"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Practical work and final exam</w:t>
            </w:r>
          </w:p>
        </w:tc>
      </w:tr>
      <w:tr w:rsidR="00720BFD" w:rsidRPr="00D52418" w14:paraId="7A4ECA89" w14:textId="77777777" w:rsidTr="00BC59A2">
        <w:tc>
          <w:tcPr>
            <w:tcW w:w="1801" w:type="dxa"/>
            <w:vMerge/>
            <w:shd w:val="clear" w:color="auto" w:fill="F2F2F2"/>
          </w:tcPr>
          <w:p w14:paraId="30B9A5BA" w14:textId="77777777" w:rsidR="00720BFD" w:rsidRPr="00D52418" w:rsidRDefault="00720BFD" w:rsidP="00BC59A2">
            <w:pPr>
              <w:spacing w:before="20" w:after="20"/>
              <w:rPr>
                <w:rFonts w:ascii="Times New Roman" w:hAnsi="Times New Roman"/>
                <w:b/>
                <w:lang w:val="en-US"/>
              </w:rPr>
            </w:pPr>
          </w:p>
        </w:tc>
        <w:tc>
          <w:tcPr>
            <w:tcW w:w="1426" w:type="dxa"/>
            <w:gridSpan w:val="6"/>
            <w:vAlign w:val="center"/>
          </w:tcPr>
          <w:p w14:paraId="5D17A95C"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 xml:space="preserve">homework </w:t>
            </w:r>
          </w:p>
        </w:tc>
        <w:tc>
          <w:tcPr>
            <w:tcW w:w="1701" w:type="dxa"/>
            <w:gridSpan w:val="9"/>
            <w:vAlign w:val="center"/>
          </w:tcPr>
          <w:p w14:paraId="6FC911A0"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rPr>
              <w:t>Test/homework and final exam</w:t>
            </w:r>
          </w:p>
        </w:tc>
        <w:tc>
          <w:tcPr>
            <w:tcW w:w="1134" w:type="dxa"/>
            <w:gridSpan w:val="4"/>
            <w:vAlign w:val="center"/>
          </w:tcPr>
          <w:p w14:paraId="0FB613D9"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 xml:space="preserve">Seminar </w:t>
            </w:r>
          </w:p>
        </w:tc>
        <w:tc>
          <w:tcPr>
            <w:tcW w:w="1134" w:type="dxa"/>
            <w:gridSpan w:val="5"/>
            <w:vAlign w:val="center"/>
          </w:tcPr>
          <w:p w14:paraId="572434E3" w14:textId="77777777" w:rsidR="00720BFD" w:rsidRPr="00D52418" w:rsidRDefault="00720BFD" w:rsidP="00BC59A2">
            <w:pPr>
              <w:widowControl w:val="0"/>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Seminar paper and final exam</w:t>
            </w:r>
          </w:p>
        </w:tc>
        <w:tc>
          <w:tcPr>
            <w:tcW w:w="908" w:type="dxa"/>
            <w:gridSpan w:val="4"/>
            <w:vAlign w:val="center"/>
          </w:tcPr>
          <w:p w14:paraId="230DC621" w14:textId="77777777" w:rsidR="00720BFD" w:rsidRPr="00D52418" w:rsidRDefault="00720BFD" w:rsidP="00BC59A2">
            <w:pPr>
              <w:widowControl w:val="0"/>
              <w:tabs>
                <w:tab w:val="center" w:pos="759"/>
              </w:tabs>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Practical work</w:t>
            </w:r>
          </w:p>
        </w:tc>
        <w:tc>
          <w:tcPr>
            <w:tcW w:w="1184" w:type="dxa"/>
            <w:gridSpan w:val="2"/>
            <w:vAlign w:val="center"/>
          </w:tcPr>
          <w:p w14:paraId="62769569" w14:textId="77777777" w:rsidR="00720BFD" w:rsidRPr="00D52418" w:rsidRDefault="00720BFD" w:rsidP="00BC59A2">
            <w:pPr>
              <w:widowControl w:val="0"/>
              <w:tabs>
                <w:tab w:val="center" w:pos="759"/>
              </w:tabs>
              <w:autoSpaceDE w:val="0"/>
              <w:autoSpaceDN w:val="0"/>
              <w:adjustRightInd w:val="0"/>
              <w:spacing w:before="20" w:after="20"/>
              <w:jc w:val="center"/>
              <w:rPr>
                <w:rFonts w:ascii="Times New Roman" w:hAnsi="Times New Roman"/>
                <w:lang w:val="en-US" w:eastAsia="hr-HR"/>
              </w:rPr>
            </w:pPr>
            <w:r w:rsidRPr="00D52418">
              <w:rPr>
                <w:rFonts w:ascii="Segoe UI Symbol" w:eastAsia="MS Gothic" w:hAnsi="Segoe UI Symbol" w:cs="Segoe UI Symbol"/>
                <w:lang w:val="en-US"/>
              </w:rPr>
              <w:t>☐</w:t>
            </w:r>
            <w:r w:rsidRPr="00D52418">
              <w:rPr>
                <w:rFonts w:ascii="Times New Roman" w:hAnsi="Times New Roman"/>
                <w:lang w:val="en-US" w:eastAsia="hr-HR"/>
              </w:rPr>
              <w:t>other forms:</w:t>
            </w:r>
          </w:p>
        </w:tc>
      </w:tr>
      <w:tr w:rsidR="00720BFD" w:rsidRPr="00D52418" w14:paraId="75E46689" w14:textId="77777777" w:rsidTr="00BC59A2">
        <w:tc>
          <w:tcPr>
            <w:tcW w:w="1801" w:type="dxa"/>
            <w:shd w:val="clear" w:color="auto" w:fill="F2F2F2"/>
          </w:tcPr>
          <w:p w14:paraId="3BBCF177"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lastRenderedPageBreak/>
              <w:t>Calculation of final grade</w:t>
            </w:r>
          </w:p>
        </w:tc>
        <w:tc>
          <w:tcPr>
            <w:tcW w:w="7487" w:type="dxa"/>
            <w:gridSpan w:val="30"/>
            <w:vAlign w:val="center"/>
          </w:tcPr>
          <w:p w14:paraId="5A883A45" w14:textId="77777777" w:rsidR="00720BFD" w:rsidRPr="00D52418" w:rsidRDefault="00720BFD" w:rsidP="00BC59A2">
            <w:pPr>
              <w:spacing w:after="0"/>
              <w:rPr>
                <w:rFonts w:ascii="Times New Roman" w:hAnsi="Times New Roman"/>
                <w:color w:val="000000"/>
                <w:lang w:val="en-US"/>
              </w:rPr>
            </w:pPr>
            <w:r w:rsidRPr="00D52418">
              <w:rPr>
                <w:rFonts w:ascii="Times New Roman" w:hAnsi="Times New Roman"/>
                <w:color w:val="000000"/>
                <w:lang w:val="en-US"/>
              </w:rPr>
              <w:t>10% Attendance and participation in class discussions; Homework</w:t>
            </w:r>
          </w:p>
          <w:p w14:paraId="37305351" w14:textId="77777777" w:rsidR="00720BFD" w:rsidRPr="00D52418" w:rsidRDefault="00720BFD" w:rsidP="00BC59A2">
            <w:pPr>
              <w:spacing w:after="0"/>
              <w:rPr>
                <w:rFonts w:ascii="Times New Roman" w:hAnsi="Times New Roman"/>
                <w:color w:val="000000"/>
                <w:lang w:val="en-US"/>
              </w:rPr>
            </w:pPr>
            <w:r>
              <w:rPr>
                <w:rFonts w:ascii="Times New Roman" w:hAnsi="Times New Roman"/>
                <w:color w:val="000000"/>
                <w:lang w:val="en-US"/>
              </w:rPr>
              <w:t>2</w:t>
            </w:r>
            <w:r w:rsidRPr="00D52418">
              <w:rPr>
                <w:rFonts w:ascii="Times New Roman" w:hAnsi="Times New Roman"/>
                <w:color w:val="000000"/>
                <w:lang w:val="en-US"/>
              </w:rPr>
              <w:t>0% Seminar (oral presentation)</w:t>
            </w:r>
          </w:p>
          <w:p w14:paraId="53F913A1" w14:textId="77777777" w:rsidR="00720BFD" w:rsidRPr="00D52418" w:rsidRDefault="00720BFD" w:rsidP="00BC59A2">
            <w:pPr>
              <w:tabs>
                <w:tab w:val="left" w:pos="1218"/>
              </w:tabs>
              <w:spacing w:before="20" w:after="20"/>
              <w:rPr>
                <w:rFonts w:ascii="Times New Roman" w:hAnsi="Times New Roman"/>
                <w:color w:val="000000"/>
                <w:lang w:val="en-US"/>
              </w:rPr>
            </w:pPr>
            <w:r>
              <w:rPr>
                <w:rFonts w:ascii="Times New Roman" w:hAnsi="Times New Roman"/>
                <w:color w:val="000000"/>
                <w:lang w:val="en-US"/>
              </w:rPr>
              <w:t>7</w:t>
            </w:r>
            <w:r w:rsidRPr="00D52418">
              <w:rPr>
                <w:rFonts w:ascii="Times New Roman" w:hAnsi="Times New Roman"/>
                <w:color w:val="000000"/>
                <w:lang w:val="en-US"/>
              </w:rPr>
              <w:t xml:space="preserve">0% Final exam </w:t>
            </w:r>
          </w:p>
          <w:p w14:paraId="1572F317" w14:textId="77777777" w:rsidR="00720BFD" w:rsidRPr="00D52418" w:rsidRDefault="00720BFD" w:rsidP="00BC59A2">
            <w:pPr>
              <w:tabs>
                <w:tab w:val="left" w:pos="1218"/>
              </w:tabs>
              <w:spacing w:before="20" w:after="20"/>
              <w:rPr>
                <w:rFonts w:ascii="Times New Roman" w:eastAsia="Times New Roman" w:hAnsi="Times New Roman"/>
                <w:b/>
                <w:bCs/>
                <w:lang w:val="en-US"/>
              </w:rPr>
            </w:pPr>
          </w:p>
        </w:tc>
      </w:tr>
      <w:tr w:rsidR="00720BFD" w:rsidRPr="00D52418" w14:paraId="1491CE77" w14:textId="77777777" w:rsidTr="00BC59A2">
        <w:tc>
          <w:tcPr>
            <w:tcW w:w="1801" w:type="dxa"/>
            <w:vMerge w:val="restart"/>
            <w:shd w:val="clear" w:color="auto" w:fill="F2F2F2"/>
          </w:tcPr>
          <w:p w14:paraId="563E83EA"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Grading scale</w:t>
            </w:r>
          </w:p>
          <w:p w14:paraId="37578272" w14:textId="77777777" w:rsidR="00720BFD" w:rsidRPr="00D52418" w:rsidRDefault="00720BFD" w:rsidP="00BC59A2">
            <w:pPr>
              <w:spacing w:before="20" w:after="20"/>
              <w:rPr>
                <w:rFonts w:ascii="Times New Roman" w:hAnsi="Times New Roman"/>
                <w:b/>
                <w:lang w:val="en-US"/>
              </w:rPr>
            </w:pPr>
          </w:p>
        </w:tc>
        <w:tc>
          <w:tcPr>
            <w:tcW w:w="1097" w:type="dxa"/>
            <w:gridSpan w:val="4"/>
            <w:vAlign w:val="center"/>
          </w:tcPr>
          <w:p w14:paraId="33343278"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Times New Roman" w:hAnsi="Times New Roman"/>
                <w:lang w:val="en-US"/>
              </w:rPr>
              <w:t>0-60</w:t>
            </w:r>
          </w:p>
        </w:tc>
        <w:tc>
          <w:tcPr>
            <w:tcW w:w="6390" w:type="dxa"/>
            <w:gridSpan w:val="26"/>
            <w:vAlign w:val="center"/>
          </w:tcPr>
          <w:p w14:paraId="74810460"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 Failure (1)</w:t>
            </w:r>
          </w:p>
        </w:tc>
      </w:tr>
      <w:tr w:rsidR="00720BFD" w:rsidRPr="00D52418" w14:paraId="6B2D32AA" w14:textId="77777777" w:rsidTr="00BC59A2">
        <w:tc>
          <w:tcPr>
            <w:tcW w:w="1801" w:type="dxa"/>
            <w:vMerge/>
            <w:shd w:val="clear" w:color="auto" w:fill="F2F2F2"/>
          </w:tcPr>
          <w:p w14:paraId="38AA5AD0" w14:textId="77777777" w:rsidR="00720BFD" w:rsidRPr="00D52418" w:rsidRDefault="00720BFD" w:rsidP="00BC59A2">
            <w:pPr>
              <w:spacing w:before="20" w:after="20"/>
              <w:rPr>
                <w:rFonts w:ascii="Times New Roman" w:hAnsi="Times New Roman"/>
                <w:b/>
                <w:lang w:val="en-US"/>
              </w:rPr>
            </w:pPr>
          </w:p>
        </w:tc>
        <w:tc>
          <w:tcPr>
            <w:tcW w:w="1097" w:type="dxa"/>
            <w:gridSpan w:val="4"/>
            <w:vAlign w:val="center"/>
          </w:tcPr>
          <w:p w14:paraId="7A6A9E26"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Times New Roman" w:hAnsi="Times New Roman"/>
                <w:lang w:val="en-US"/>
              </w:rPr>
              <w:t>61-70</w:t>
            </w:r>
          </w:p>
        </w:tc>
        <w:tc>
          <w:tcPr>
            <w:tcW w:w="6390" w:type="dxa"/>
            <w:gridSpan w:val="26"/>
            <w:vAlign w:val="center"/>
          </w:tcPr>
          <w:p w14:paraId="674207AC"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 Satisfactory (2)</w:t>
            </w:r>
          </w:p>
        </w:tc>
      </w:tr>
      <w:tr w:rsidR="00720BFD" w:rsidRPr="00D52418" w14:paraId="321584C6" w14:textId="77777777" w:rsidTr="00BC59A2">
        <w:tc>
          <w:tcPr>
            <w:tcW w:w="1801" w:type="dxa"/>
            <w:vMerge/>
            <w:shd w:val="clear" w:color="auto" w:fill="F2F2F2"/>
          </w:tcPr>
          <w:p w14:paraId="3FFD9427" w14:textId="77777777" w:rsidR="00720BFD" w:rsidRPr="00D52418" w:rsidRDefault="00720BFD" w:rsidP="00BC59A2">
            <w:pPr>
              <w:spacing w:before="20" w:after="20"/>
              <w:rPr>
                <w:rFonts w:ascii="Times New Roman" w:hAnsi="Times New Roman"/>
                <w:b/>
                <w:lang w:val="en-US"/>
              </w:rPr>
            </w:pPr>
          </w:p>
        </w:tc>
        <w:tc>
          <w:tcPr>
            <w:tcW w:w="1097" w:type="dxa"/>
            <w:gridSpan w:val="4"/>
            <w:vAlign w:val="center"/>
          </w:tcPr>
          <w:p w14:paraId="7E296153"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Times New Roman" w:hAnsi="Times New Roman"/>
                <w:lang w:val="en-US"/>
              </w:rPr>
              <w:t>71-80</w:t>
            </w:r>
          </w:p>
        </w:tc>
        <w:tc>
          <w:tcPr>
            <w:tcW w:w="6390" w:type="dxa"/>
            <w:gridSpan w:val="26"/>
            <w:vAlign w:val="center"/>
          </w:tcPr>
          <w:p w14:paraId="1487A018"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 Good (3)</w:t>
            </w:r>
          </w:p>
        </w:tc>
      </w:tr>
      <w:tr w:rsidR="00720BFD" w:rsidRPr="00D52418" w14:paraId="6FB0927E" w14:textId="77777777" w:rsidTr="00BC59A2">
        <w:tc>
          <w:tcPr>
            <w:tcW w:w="1801" w:type="dxa"/>
            <w:vMerge/>
            <w:shd w:val="clear" w:color="auto" w:fill="F2F2F2"/>
          </w:tcPr>
          <w:p w14:paraId="7E93616A" w14:textId="77777777" w:rsidR="00720BFD" w:rsidRPr="00D52418" w:rsidRDefault="00720BFD" w:rsidP="00BC59A2">
            <w:pPr>
              <w:spacing w:before="20" w:after="20"/>
              <w:rPr>
                <w:rFonts w:ascii="Times New Roman" w:hAnsi="Times New Roman"/>
                <w:b/>
                <w:lang w:val="en-US"/>
              </w:rPr>
            </w:pPr>
          </w:p>
        </w:tc>
        <w:tc>
          <w:tcPr>
            <w:tcW w:w="1097" w:type="dxa"/>
            <w:gridSpan w:val="4"/>
            <w:vAlign w:val="center"/>
          </w:tcPr>
          <w:p w14:paraId="770D1644"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Times New Roman" w:hAnsi="Times New Roman"/>
                <w:lang w:val="en-US"/>
              </w:rPr>
              <w:t>81-90</w:t>
            </w:r>
          </w:p>
        </w:tc>
        <w:tc>
          <w:tcPr>
            <w:tcW w:w="6390" w:type="dxa"/>
            <w:gridSpan w:val="26"/>
            <w:vAlign w:val="center"/>
          </w:tcPr>
          <w:p w14:paraId="4C1C2B29"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 Very good (4)</w:t>
            </w:r>
          </w:p>
        </w:tc>
      </w:tr>
      <w:tr w:rsidR="00720BFD" w:rsidRPr="00D52418" w14:paraId="323D87D6" w14:textId="77777777" w:rsidTr="00BC59A2">
        <w:tc>
          <w:tcPr>
            <w:tcW w:w="1801" w:type="dxa"/>
            <w:vMerge/>
            <w:shd w:val="clear" w:color="auto" w:fill="F2F2F2"/>
          </w:tcPr>
          <w:p w14:paraId="63F0DA5E" w14:textId="77777777" w:rsidR="00720BFD" w:rsidRPr="00D52418" w:rsidRDefault="00720BFD" w:rsidP="00BC59A2">
            <w:pPr>
              <w:spacing w:before="20" w:after="20"/>
              <w:rPr>
                <w:rFonts w:ascii="Times New Roman" w:hAnsi="Times New Roman"/>
                <w:b/>
                <w:lang w:val="en-US"/>
              </w:rPr>
            </w:pPr>
          </w:p>
        </w:tc>
        <w:tc>
          <w:tcPr>
            <w:tcW w:w="1097" w:type="dxa"/>
            <w:gridSpan w:val="4"/>
            <w:vAlign w:val="center"/>
          </w:tcPr>
          <w:p w14:paraId="29F625E3" w14:textId="77777777" w:rsidR="00720BFD" w:rsidRPr="00D52418" w:rsidRDefault="00720BFD" w:rsidP="00BC59A2">
            <w:pPr>
              <w:tabs>
                <w:tab w:val="left" w:pos="1218"/>
              </w:tabs>
              <w:spacing w:before="20" w:after="20"/>
              <w:jc w:val="center"/>
              <w:rPr>
                <w:rFonts w:ascii="Times New Roman" w:hAnsi="Times New Roman"/>
                <w:lang w:val="en-US"/>
              </w:rPr>
            </w:pPr>
            <w:r w:rsidRPr="00D52418">
              <w:rPr>
                <w:rFonts w:ascii="Times New Roman" w:hAnsi="Times New Roman"/>
                <w:lang w:val="en-US"/>
              </w:rPr>
              <w:t>91-100</w:t>
            </w:r>
          </w:p>
        </w:tc>
        <w:tc>
          <w:tcPr>
            <w:tcW w:w="6390" w:type="dxa"/>
            <w:gridSpan w:val="26"/>
            <w:vAlign w:val="center"/>
          </w:tcPr>
          <w:p w14:paraId="631831DB" w14:textId="77777777" w:rsidR="00720BFD" w:rsidRPr="00D52418" w:rsidRDefault="00720BFD" w:rsidP="00BC59A2">
            <w:pPr>
              <w:tabs>
                <w:tab w:val="left" w:pos="1218"/>
              </w:tabs>
              <w:spacing w:before="20" w:after="20"/>
              <w:rPr>
                <w:rFonts w:ascii="Times New Roman" w:hAnsi="Times New Roman"/>
                <w:lang w:val="en-US"/>
              </w:rPr>
            </w:pPr>
            <w:r w:rsidRPr="00D52418">
              <w:rPr>
                <w:rFonts w:ascii="Times New Roman" w:hAnsi="Times New Roman"/>
                <w:lang w:val="en-US"/>
              </w:rPr>
              <w:t>% Excellent (5)</w:t>
            </w:r>
          </w:p>
        </w:tc>
      </w:tr>
      <w:tr w:rsidR="00720BFD" w:rsidRPr="00D52418" w14:paraId="6AD2A1A9" w14:textId="77777777" w:rsidTr="00BC59A2">
        <w:tc>
          <w:tcPr>
            <w:tcW w:w="1801" w:type="dxa"/>
            <w:shd w:val="clear" w:color="auto" w:fill="F2F2F2"/>
          </w:tcPr>
          <w:p w14:paraId="7D90D815"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Course evaluation procedures</w:t>
            </w:r>
          </w:p>
        </w:tc>
        <w:tc>
          <w:tcPr>
            <w:tcW w:w="7487" w:type="dxa"/>
            <w:gridSpan w:val="30"/>
            <w:vAlign w:val="center"/>
          </w:tcPr>
          <w:p w14:paraId="38BE9870"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Student evaluations conducted by the University</w:t>
            </w:r>
          </w:p>
          <w:p w14:paraId="02EACF71"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Student evaluations conducted by the Department</w:t>
            </w:r>
          </w:p>
          <w:p w14:paraId="0524D1DC"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Internal evaluation of teaching</w:t>
            </w:r>
          </w:p>
          <w:p w14:paraId="7093940D"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Department meetings discussing quality of teaching and results of student evaluations</w:t>
            </w:r>
          </w:p>
          <w:p w14:paraId="68A3B138" w14:textId="77777777" w:rsidR="00720BFD" w:rsidRPr="00D52418" w:rsidRDefault="00720BFD" w:rsidP="00BC59A2">
            <w:pPr>
              <w:tabs>
                <w:tab w:val="left" w:pos="1218"/>
              </w:tabs>
              <w:spacing w:before="20" w:after="20"/>
              <w:rPr>
                <w:rFonts w:ascii="Times New Roman" w:hAnsi="Times New Roman"/>
                <w:lang w:val="en-US"/>
              </w:rPr>
            </w:pPr>
            <w:r w:rsidRPr="00D52418">
              <w:rPr>
                <w:rFonts w:ascii="Segoe UI Symbol" w:eastAsia="MS Gothic" w:hAnsi="Segoe UI Symbol" w:cs="Segoe UI Symbol"/>
                <w:lang w:val="en-US"/>
              </w:rPr>
              <w:t>☐</w:t>
            </w:r>
            <w:r w:rsidRPr="00D52418">
              <w:rPr>
                <w:rFonts w:ascii="Times New Roman" w:hAnsi="Times New Roman"/>
                <w:lang w:val="en-US"/>
              </w:rPr>
              <w:t>Other</w:t>
            </w:r>
          </w:p>
        </w:tc>
      </w:tr>
      <w:tr w:rsidR="00720BFD" w:rsidRPr="00D52418" w14:paraId="3B450068" w14:textId="77777777" w:rsidTr="00BC59A2">
        <w:tc>
          <w:tcPr>
            <w:tcW w:w="1801" w:type="dxa"/>
            <w:shd w:val="clear" w:color="auto" w:fill="F2F2F2"/>
          </w:tcPr>
          <w:p w14:paraId="2D90B4F3" w14:textId="77777777" w:rsidR="00720BFD" w:rsidRPr="00D52418" w:rsidRDefault="00720BFD" w:rsidP="00BC59A2">
            <w:pPr>
              <w:spacing w:before="20" w:after="20"/>
              <w:rPr>
                <w:rFonts w:ascii="Times New Roman" w:hAnsi="Times New Roman"/>
                <w:b/>
                <w:lang w:val="en-US"/>
              </w:rPr>
            </w:pPr>
            <w:r w:rsidRPr="00D52418">
              <w:rPr>
                <w:rFonts w:ascii="Times New Roman" w:hAnsi="Times New Roman"/>
                <w:b/>
                <w:lang w:val="en-US"/>
              </w:rPr>
              <w:t>Note /Other</w:t>
            </w:r>
          </w:p>
        </w:tc>
        <w:tc>
          <w:tcPr>
            <w:tcW w:w="7487" w:type="dxa"/>
            <w:gridSpan w:val="30"/>
            <w:shd w:val="clear" w:color="auto" w:fill="auto"/>
          </w:tcPr>
          <w:p w14:paraId="237A9F21" w14:textId="77777777" w:rsidR="00720BFD" w:rsidRPr="00D52418" w:rsidRDefault="00720BFD" w:rsidP="00BC59A2">
            <w:pPr>
              <w:tabs>
                <w:tab w:val="left" w:pos="1218"/>
              </w:tabs>
              <w:spacing w:before="20" w:after="20"/>
              <w:jc w:val="both"/>
              <w:rPr>
                <w:rFonts w:ascii="Times New Roman" w:eastAsia="MS Gothic" w:hAnsi="Times New Roman"/>
                <w:lang w:val="en-US"/>
              </w:rPr>
            </w:pPr>
            <w:r w:rsidRPr="00D52418">
              <w:rPr>
                <w:rFonts w:ascii="Times New Roman" w:eastAsia="MS Gothic" w:hAnsi="Times New Roman"/>
                <w:lang w:val="en-US"/>
              </w:rPr>
              <w:t xml:space="preserve">In accordance with Art. 6 of the </w:t>
            </w:r>
            <w:r w:rsidRPr="00D52418">
              <w:rPr>
                <w:rFonts w:ascii="Times New Roman" w:eastAsia="MS Gothic" w:hAnsi="Times New Roman"/>
                <w:i/>
                <w:lang w:val="en-US"/>
              </w:rPr>
              <w:t>Code of Ethics</w:t>
            </w:r>
            <w:r w:rsidRPr="00D52418">
              <w:rPr>
                <w:rFonts w:ascii="Times New Roman" w:eastAsia="MS Gothic" w:hAnsi="Times New Roman"/>
                <w:lang w:val="en-US"/>
              </w:rPr>
              <w:t xml:space="preserve"> of the Committee for Ethics in Science and Higher Education, “the student is expected to fulfil his/her obligations honestly and ethically, to pursue academic excellence, to be civilized, respectful and free from prejudice.”</w:t>
            </w:r>
          </w:p>
          <w:p w14:paraId="32376817" w14:textId="77777777" w:rsidR="00720BFD" w:rsidRPr="00D52418" w:rsidRDefault="00720BFD" w:rsidP="00BC59A2">
            <w:pPr>
              <w:tabs>
                <w:tab w:val="left" w:pos="1218"/>
              </w:tabs>
              <w:spacing w:before="20" w:after="20"/>
              <w:jc w:val="both"/>
              <w:rPr>
                <w:rFonts w:ascii="Times New Roman" w:eastAsia="MS Gothic" w:hAnsi="Times New Roman"/>
                <w:lang w:val="en-US"/>
              </w:rPr>
            </w:pPr>
            <w:r w:rsidRPr="00D52418">
              <w:rPr>
                <w:rFonts w:ascii="Times New Roman" w:eastAsia="MS Gothic" w:hAnsi="Times New Roman"/>
                <w:lang w:val="en-US"/>
              </w:rPr>
              <w:t xml:space="preserve">According to Art. 14 of the University of Zadar's </w:t>
            </w:r>
            <w:r w:rsidRPr="00D52418">
              <w:rPr>
                <w:rFonts w:ascii="Times New Roman" w:eastAsia="MS Gothic" w:hAnsi="Times New Roman"/>
                <w:i/>
                <w:lang w:val="en-US"/>
              </w:rPr>
              <w:t>Code of Ethics</w:t>
            </w:r>
            <w:r w:rsidRPr="00D52418">
              <w:rPr>
                <w:rFonts w:ascii="Times New Roman" w:eastAsia="MS Gothic" w:hAnsi="Times New Roman"/>
                <w:lang w:val="en-US"/>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12A10F8D" w14:textId="77777777" w:rsidR="00720BFD" w:rsidRPr="00D52418" w:rsidRDefault="00720BFD" w:rsidP="00BC59A2">
            <w:pPr>
              <w:tabs>
                <w:tab w:val="left" w:pos="1218"/>
              </w:tabs>
              <w:spacing w:before="20" w:after="20"/>
              <w:jc w:val="both"/>
              <w:rPr>
                <w:rFonts w:ascii="Times New Roman" w:eastAsia="MS Gothic" w:hAnsi="Times New Roman"/>
                <w:lang w:val="en-US"/>
              </w:rPr>
            </w:pPr>
            <w:r w:rsidRPr="00D52418">
              <w:rPr>
                <w:rFonts w:ascii="Times New Roman" w:eastAsia="MS Gothic" w:hAnsi="Times New Roman"/>
                <w:lang w:val="en-US"/>
              </w:rPr>
              <w:t>Any act constituting a violation of academic honesty is ethically prohibited. This includes, but is not limited to:</w:t>
            </w:r>
          </w:p>
          <w:p w14:paraId="47DE5BDB" w14:textId="77777777" w:rsidR="00720BFD" w:rsidRPr="00D52418" w:rsidRDefault="00720BFD" w:rsidP="00BC59A2">
            <w:pPr>
              <w:tabs>
                <w:tab w:val="left" w:pos="1218"/>
              </w:tabs>
              <w:spacing w:before="20" w:after="20"/>
              <w:jc w:val="both"/>
              <w:rPr>
                <w:rFonts w:ascii="Times New Roman" w:eastAsia="MS Gothic" w:hAnsi="Times New Roman"/>
                <w:lang w:val="en-US"/>
              </w:rPr>
            </w:pPr>
            <w:r w:rsidRPr="00D52418">
              <w:rPr>
                <w:rFonts w:ascii="Times New Roman" w:eastAsia="MS Gothic" w:hAnsi="Times New Roman"/>
                <w:lang w:val="en-US"/>
              </w:rPr>
              <w:t>- various forms of fraud such as the use or possession of books, notes, data, electronic gadgets or other aids during examinations, except when permitted;</w:t>
            </w:r>
          </w:p>
          <w:p w14:paraId="3876ACE9" w14:textId="77777777" w:rsidR="00720BFD" w:rsidRPr="00D52418" w:rsidRDefault="00720BFD" w:rsidP="00BC59A2">
            <w:pPr>
              <w:tabs>
                <w:tab w:val="left" w:pos="1218"/>
              </w:tabs>
              <w:spacing w:before="20" w:after="20"/>
              <w:jc w:val="both"/>
              <w:rPr>
                <w:rFonts w:ascii="Times New Roman" w:eastAsia="MS Gothic" w:hAnsi="Times New Roman"/>
                <w:lang w:val="en-US"/>
              </w:rPr>
            </w:pPr>
            <w:r w:rsidRPr="00D52418">
              <w:rPr>
                <w:rFonts w:ascii="Times New Roman" w:eastAsia="MS Gothic" w:hAnsi="Times New Roman"/>
                <w:lang w:val="en-US"/>
              </w:rPr>
              <w:t xml:space="preserve">-various forms of forgery such as the use or possession of </w:t>
            </w:r>
            <w:proofErr w:type="spellStart"/>
            <w:r w:rsidRPr="00D52418">
              <w:rPr>
                <w:rFonts w:ascii="Times New Roman" w:eastAsia="MS Gothic" w:hAnsi="Times New Roman"/>
                <w:lang w:val="en-US"/>
              </w:rPr>
              <w:t>unauthorised</w:t>
            </w:r>
            <w:proofErr w:type="spellEnd"/>
            <w:r w:rsidRPr="00D52418">
              <w:rPr>
                <w:rFonts w:ascii="Times New Roman" w:eastAsia="MS Gothic" w:hAnsi="Times New Roman"/>
                <w:lang w:val="en-US"/>
              </w:rPr>
              <w:t xml:space="preserve"> materials during the exam; impersonation and attendance at exams on behalf of other students; fraudulent study documents; forgery of signatures and grades; falsifying exam results.”</w:t>
            </w:r>
          </w:p>
          <w:p w14:paraId="3BD44401" w14:textId="77777777" w:rsidR="00720BFD" w:rsidRPr="00D52418" w:rsidRDefault="00720BFD" w:rsidP="00BC59A2">
            <w:pPr>
              <w:tabs>
                <w:tab w:val="left" w:pos="1218"/>
              </w:tabs>
              <w:spacing w:before="20" w:after="20"/>
              <w:jc w:val="both"/>
              <w:rPr>
                <w:rFonts w:ascii="Times New Roman" w:eastAsia="MS Gothic" w:hAnsi="Times New Roman"/>
                <w:lang w:val="en-US"/>
              </w:rPr>
            </w:pPr>
            <w:r w:rsidRPr="00D52418">
              <w:rPr>
                <w:rFonts w:ascii="Times New Roman" w:eastAsia="MS Gothic" w:hAnsi="Times New Roman"/>
                <w:lang w:val="en-US"/>
              </w:rPr>
              <w:t xml:space="preserve">All forms of unethical </w:t>
            </w:r>
            <w:proofErr w:type="spellStart"/>
            <w:r w:rsidRPr="00D52418">
              <w:rPr>
                <w:rFonts w:ascii="Times New Roman" w:eastAsia="MS Gothic" w:hAnsi="Times New Roman"/>
                <w:lang w:val="en-US"/>
              </w:rPr>
              <w:t>behaviour</w:t>
            </w:r>
            <w:proofErr w:type="spellEnd"/>
            <w:r w:rsidRPr="00D52418">
              <w:rPr>
                <w:rFonts w:ascii="Times New Roman" w:eastAsia="MS Gothic" w:hAnsi="Times New Roman"/>
                <w:lang w:val="en-US"/>
              </w:rPr>
              <w:t xml:space="preserve"> will result in a negative grade in the course without the possibility of compensation or repair. In case of serious violations the </w:t>
            </w:r>
            <w:r w:rsidRPr="00D52418">
              <w:rPr>
                <w:rFonts w:ascii="Times New Roman" w:eastAsia="MS Gothic" w:hAnsi="Times New Roman"/>
                <w:i/>
                <w:lang w:val="en-US"/>
              </w:rPr>
              <w:t xml:space="preserve">Rulebook on Disciplinary Responsibility of Students at the University of Zadar </w:t>
            </w:r>
            <w:r w:rsidRPr="00D52418">
              <w:rPr>
                <w:rFonts w:ascii="Times New Roman" w:eastAsia="MS Gothic" w:hAnsi="Times New Roman"/>
                <w:lang w:val="en-US"/>
              </w:rPr>
              <w:t>will be applied.</w:t>
            </w:r>
          </w:p>
          <w:p w14:paraId="5941C0A4" w14:textId="77777777" w:rsidR="00720BFD" w:rsidRPr="00D52418" w:rsidRDefault="00720BFD" w:rsidP="00BC59A2">
            <w:pPr>
              <w:tabs>
                <w:tab w:val="left" w:pos="1218"/>
              </w:tabs>
              <w:spacing w:before="20" w:after="20"/>
              <w:jc w:val="both"/>
              <w:rPr>
                <w:rFonts w:ascii="Times New Roman" w:eastAsia="MS Gothic" w:hAnsi="Times New Roman"/>
                <w:lang w:val="en-US"/>
              </w:rPr>
            </w:pPr>
          </w:p>
          <w:p w14:paraId="4A882B18" w14:textId="77777777" w:rsidR="00720BFD" w:rsidRPr="00D52418" w:rsidRDefault="00720BFD" w:rsidP="00BC59A2">
            <w:pPr>
              <w:tabs>
                <w:tab w:val="left" w:pos="1218"/>
              </w:tabs>
              <w:spacing w:before="20" w:after="20"/>
              <w:jc w:val="both"/>
              <w:rPr>
                <w:rFonts w:ascii="Times New Roman" w:eastAsia="MS Gothic" w:hAnsi="Times New Roman"/>
                <w:lang w:val="en-US"/>
              </w:rPr>
            </w:pPr>
            <w:r w:rsidRPr="00D52418">
              <w:rPr>
                <w:rFonts w:ascii="Times New Roman" w:eastAsia="MS Gothic" w:hAnsi="Times New Roman"/>
                <w:lang w:val="en-US"/>
              </w:rPr>
              <w:t>In electronic communications only messages coming from known addresses with a first and a last name, and which are written in the Croatian standard and appropriate academic style, will be responded to.</w:t>
            </w:r>
          </w:p>
          <w:p w14:paraId="64EA178D" w14:textId="77777777" w:rsidR="00720BFD" w:rsidRPr="00D52418" w:rsidRDefault="00720BFD" w:rsidP="00BC59A2">
            <w:pPr>
              <w:tabs>
                <w:tab w:val="left" w:pos="1218"/>
              </w:tabs>
              <w:spacing w:before="20" w:after="20"/>
              <w:jc w:val="both"/>
              <w:rPr>
                <w:rFonts w:ascii="Times New Roman" w:eastAsia="MS Gothic" w:hAnsi="Times New Roman"/>
                <w:lang w:val="en-US"/>
              </w:rPr>
            </w:pPr>
          </w:p>
          <w:p w14:paraId="03966247" w14:textId="77777777" w:rsidR="00720BFD" w:rsidRPr="00D52418" w:rsidRDefault="00720BFD" w:rsidP="00BC59A2">
            <w:pPr>
              <w:tabs>
                <w:tab w:val="left" w:pos="1218"/>
              </w:tabs>
              <w:spacing w:before="20" w:after="20"/>
              <w:jc w:val="both"/>
              <w:rPr>
                <w:rFonts w:ascii="Times New Roman" w:eastAsia="MS Gothic" w:hAnsi="Times New Roman"/>
                <w:lang w:val="en-US"/>
              </w:rPr>
            </w:pPr>
          </w:p>
        </w:tc>
      </w:tr>
    </w:tbl>
    <w:p w14:paraId="612D5B9D" w14:textId="77777777" w:rsidR="00720BFD" w:rsidRPr="00D52418" w:rsidRDefault="00720BFD" w:rsidP="00720BFD">
      <w:pPr>
        <w:rPr>
          <w:rFonts w:ascii="Times New Roman" w:hAnsi="Times New Roman"/>
          <w:lang w:val="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7"/>
      </w:tblGrid>
      <w:tr w:rsidR="00720BFD" w:rsidRPr="00D52418" w14:paraId="565198DA" w14:textId="77777777" w:rsidTr="00BC59A2">
        <w:trPr>
          <w:trHeight w:val="91"/>
        </w:trPr>
        <w:tc>
          <w:tcPr>
            <w:tcW w:w="9467" w:type="dxa"/>
            <w:tcBorders>
              <w:bottom w:val="single" w:sz="4" w:space="0" w:color="auto"/>
            </w:tcBorders>
            <w:shd w:val="clear" w:color="auto" w:fill="E7E6E6"/>
          </w:tcPr>
          <w:p w14:paraId="24207AF7" w14:textId="77777777" w:rsidR="00720BFD" w:rsidRPr="00D52418" w:rsidRDefault="00720BFD" w:rsidP="00BC59A2">
            <w:pPr>
              <w:spacing w:after="0"/>
              <w:rPr>
                <w:rFonts w:ascii="Times New Roman" w:hAnsi="Times New Roman"/>
                <w:b/>
                <w:lang w:val="en-US"/>
              </w:rPr>
            </w:pPr>
            <w:r w:rsidRPr="00D52418">
              <w:rPr>
                <w:rFonts w:ascii="Times New Roman" w:hAnsi="Times New Roman"/>
                <w:b/>
                <w:lang w:val="en-US"/>
              </w:rPr>
              <w:t>SEMINARS</w:t>
            </w:r>
          </w:p>
          <w:p w14:paraId="0D1A22E9"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b/>
                <w:lang w:val="en-US"/>
              </w:rPr>
              <w:t>Weekly assignment (</w:t>
            </w:r>
            <w:r>
              <w:rPr>
                <w:rFonts w:ascii="Times New Roman" w:eastAsia="Times New Roman" w:hAnsi="Times New Roman"/>
                <w:b/>
                <w:lang w:val="en-US"/>
              </w:rPr>
              <w:t>2</w:t>
            </w:r>
            <w:r w:rsidRPr="00D52418">
              <w:rPr>
                <w:rFonts w:ascii="Times New Roman" w:eastAsia="Times New Roman" w:hAnsi="Times New Roman"/>
                <w:b/>
                <w:lang w:val="en-US"/>
              </w:rPr>
              <w:t xml:space="preserve">0%). </w:t>
            </w:r>
          </w:p>
          <w:p w14:paraId="3EB9FB91"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xml:space="preserve">• For seminars students will be divided in groups (or teams) of 3-4 </w:t>
            </w:r>
          </w:p>
          <w:p w14:paraId="7FF4C8FB"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lastRenderedPageBreak/>
              <w:t>• Each week one team will present.</w:t>
            </w:r>
          </w:p>
          <w:p w14:paraId="6CCF472F"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Each team must present their topic clearly.</w:t>
            </w:r>
            <w:r w:rsidRPr="00D52418">
              <w:rPr>
                <w:rFonts w:ascii="Times New Roman" w:eastAsia="MS Mincho" w:hAnsi="Times New Roman"/>
                <w:color w:val="16191F"/>
                <w:lang w:val="en-US"/>
              </w:rPr>
              <w:t> </w:t>
            </w:r>
          </w:p>
          <w:p w14:paraId="66EAB59B"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Each team should designate two persons who will present the topic (give a speech, or a visual presentation) (15-20 min presentation)</w:t>
            </w:r>
            <w:r w:rsidRPr="00D52418">
              <w:rPr>
                <w:rFonts w:ascii="Times New Roman" w:eastAsia="MS Mincho" w:hAnsi="Times New Roman"/>
                <w:color w:val="16191F"/>
                <w:lang w:val="en-US"/>
              </w:rPr>
              <w:t> </w:t>
            </w:r>
          </w:p>
          <w:p w14:paraId="5545EBED"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Every team must identify discussion leaders who will bring in discussion questions and lead the discussion with all class students. (10 - 15 min). Questions should be related to THE ORIENT EXPRESS + theory (we will discuss how theory push us to see from new angles, to contextualize, to ask new questions and offer new interpretation)</w:t>
            </w:r>
          </w:p>
          <w:p w14:paraId="7678BD29"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p>
          <w:p w14:paraId="10FDB479" w14:textId="77777777" w:rsidR="00720BFD" w:rsidRPr="00D52418" w:rsidRDefault="00720BFD" w:rsidP="00BC59A2">
            <w:pPr>
              <w:widowControl w:val="0"/>
              <w:autoSpaceDE w:val="0"/>
              <w:autoSpaceDN w:val="0"/>
              <w:adjustRightInd w:val="0"/>
              <w:spacing w:after="0"/>
              <w:rPr>
                <w:rFonts w:ascii="Times New Roman" w:eastAsia="Times New Roman" w:hAnsi="Times New Roman"/>
                <w:color w:val="16191F"/>
                <w:lang w:val="en-US"/>
              </w:rPr>
            </w:pPr>
            <w:r w:rsidRPr="00D52418">
              <w:rPr>
                <w:rFonts w:ascii="Times New Roman" w:eastAsia="Times New Roman" w:hAnsi="Times New Roman"/>
                <w:color w:val="16191F"/>
                <w:lang w:val="en-US"/>
              </w:rPr>
              <w:t xml:space="preserve">• Each team MUST WORK TOGETHER in order to prepare their seminar presentation (at the end I will mark the team </w:t>
            </w:r>
            <w:r>
              <w:rPr>
                <w:rFonts w:ascii="Times New Roman" w:eastAsia="Times New Roman" w:hAnsi="Times New Roman"/>
                <w:color w:val="16191F"/>
                <w:lang w:val="en-US"/>
              </w:rPr>
              <w:t>2</w:t>
            </w:r>
            <w:r w:rsidRPr="00D52418">
              <w:rPr>
                <w:rFonts w:ascii="Times New Roman" w:eastAsia="Times New Roman" w:hAnsi="Times New Roman"/>
                <w:color w:val="16191F"/>
                <w:lang w:val="en-US"/>
              </w:rPr>
              <w:t>0% of the final grade)</w:t>
            </w:r>
          </w:p>
          <w:p w14:paraId="7001530E" w14:textId="77777777" w:rsidR="00720BFD" w:rsidRPr="006C6C00" w:rsidRDefault="00720BFD" w:rsidP="00BC59A2">
            <w:pPr>
              <w:widowControl w:val="0"/>
              <w:autoSpaceDE w:val="0"/>
              <w:autoSpaceDN w:val="0"/>
              <w:adjustRightInd w:val="0"/>
              <w:spacing w:after="0"/>
              <w:rPr>
                <w:rFonts w:ascii="Times New Roman" w:eastAsia="Times New Roman" w:hAnsi="Times New Roman"/>
                <w:color w:val="16191F"/>
                <w:lang w:val="en-US"/>
              </w:rPr>
            </w:pPr>
          </w:p>
          <w:p w14:paraId="7DDC3CC3" w14:textId="77777777" w:rsidR="00720BFD" w:rsidRPr="006C6C00" w:rsidRDefault="00720BFD" w:rsidP="00BC59A2">
            <w:pPr>
              <w:widowControl w:val="0"/>
              <w:autoSpaceDE w:val="0"/>
              <w:autoSpaceDN w:val="0"/>
              <w:adjustRightInd w:val="0"/>
              <w:spacing w:after="0"/>
              <w:rPr>
                <w:rFonts w:ascii="Times New Roman" w:eastAsia="Times New Roman" w:hAnsi="Times New Roman"/>
                <w:b/>
                <w:lang w:val="en-US"/>
              </w:rPr>
            </w:pPr>
            <w:r w:rsidRPr="006C6C00">
              <w:rPr>
                <w:rFonts w:ascii="Times New Roman" w:eastAsia="Times New Roman" w:hAnsi="Times New Roman"/>
                <w:b/>
                <w:color w:val="16191F"/>
                <w:lang w:val="en-US"/>
              </w:rPr>
              <w:t xml:space="preserve">ALL STUDENTS MUST </w:t>
            </w:r>
            <w:r w:rsidRPr="006C6C00">
              <w:rPr>
                <w:rFonts w:ascii="Times New Roman" w:eastAsia="Times New Roman" w:hAnsi="Times New Roman"/>
                <w:b/>
                <w:lang w:val="en-US"/>
              </w:rPr>
              <w:t xml:space="preserve">come every week ready to discuss the readings (+ bring in ONE question for discussion and post it as a comment on our </w:t>
            </w:r>
            <w:proofErr w:type="spellStart"/>
            <w:r w:rsidRPr="006C6C00">
              <w:rPr>
                <w:rFonts w:ascii="Times New Roman" w:eastAsia="Times New Roman" w:hAnsi="Times New Roman"/>
                <w:b/>
                <w:lang w:val="en-US"/>
              </w:rPr>
              <w:t>facebook</w:t>
            </w:r>
            <w:proofErr w:type="spellEnd"/>
            <w:r w:rsidRPr="006C6C00">
              <w:rPr>
                <w:rFonts w:ascii="Times New Roman" w:eastAsia="Times New Roman" w:hAnsi="Times New Roman"/>
                <w:b/>
                <w:lang w:val="en-US"/>
              </w:rPr>
              <w:t xml:space="preserve"> page</w:t>
            </w:r>
            <w:r>
              <w:rPr>
                <w:rFonts w:ascii="Times New Roman" w:eastAsia="Times New Roman" w:hAnsi="Times New Roman"/>
                <w:b/>
                <w:lang w:val="en-US"/>
              </w:rPr>
              <w:t xml:space="preserve">, </w:t>
            </w:r>
            <w:r w:rsidRPr="006C6C00">
              <w:rPr>
                <w:rFonts w:ascii="Times New Roman" w:eastAsia="Times New Roman" w:hAnsi="Times New Roman"/>
                <w:b/>
                <w:lang w:val="en-US"/>
              </w:rPr>
              <w:t>10% of the final grade)</w:t>
            </w:r>
          </w:p>
          <w:p w14:paraId="05140EA3" w14:textId="77777777" w:rsidR="00720BFD" w:rsidRPr="006C6C00" w:rsidRDefault="00720BFD" w:rsidP="00BC59A2">
            <w:pPr>
              <w:widowControl w:val="0"/>
              <w:autoSpaceDE w:val="0"/>
              <w:autoSpaceDN w:val="0"/>
              <w:adjustRightInd w:val="0"/>
              <w:spacing w:after="0"/>
              <w:rPr>
                <w:rFonts w:ascii="Times New Roman" w:eastAsia="Times New Roman" w:hAnsi="Times New Roman"/>
                <w:b/>
                <w:lang w:val="en-US"/>
              </w:rPr>
            </w:pPr>
          </w:p>
          <w:p w14:paraId="6D823830" w14:textId="77777777" w:rsidR="00720BFD" w:rsidRPr="006C6C00" w:rsidRDefault="00720BFD" w:rsidP="00BC59A2">
            <w:pPr>
              <w:spacing w:before="0" w:after="0"/>
              <w:rPr>
                <w:rFonts w:ascii="Times New Roman" w:hAnsi="Times New Roman"/>
                <w:color w:val="050505"/>
                <w:lang w:val="en-US"/>
              </w:rPr>
            </w:pPr>
            <w:r w:rsidRPr="006C6C00">
              <w:rPr>
                <w:rStyle w:val="d2edcug0"/>
                <w:rFonts w:ascii="Times New Roman" w:hAnsi="Times New Roman"/>
                <w:b/>
                <w:bCs/>
                <w:color w:val="050505"/>
              </w:rPr>
              <w:t>I strongly encourage all students to participate in our discussions</w:t>
            </w:r>
            <w:r w:rsidRPr="006C6C00">
              <w:rPr>
                <w:rStyle w:val="apple-converted-space"/>
                <w:rFonts w:ascii="Times New Roman" w:hAnsi="Times New Roman"/>
                <w:color w:val="050505"/>
              </w:rPr>
              <w:t> </w:t>
            </w:r>
            <w:r w:rsidRPr="006C6C00">
              <w:rPr>
                <w:rStyle w:val="d2edcug0"/>
                <w:rFonts w:ascii="Times New Roman" w:hAnsi="Times New Roman"/>
                <w:color w:val="050505"/>
              </w:rPr>
              <w:t>and express their opinion on some concepts and ideas… Students should</w:t>
            </w:r>
            <w:r w:rsidRPr="006C6C00">
              <w:rPr>
                <w:rStyle w:val="apple-converted-space"/>
                <w:rFonts w:ascii="Times New Roman" w:hAnsi="Times New Roman"/>
                <w:color w:val="050505"/>
              </w:rPr>
              <w:t> </w:t>
            </w:r>
            <w:r w:rsidRPr="006C6C00">
              <w:rPr>
                <w:rStyle w:val="d2edcug0"/>
                <w:rFonts w:ascii="Times New Roman" w:hAnsi="Times New Roman"/>
                <w:b/>
                <w:bCs/>
                <w:color w:val="050505"/>
              </w:rPr>
              <w:t>be creative</w:t>
            </w:r>
            <w:r w:rsidRPr="006C6C00">
              <w:rPr>
                <w:rStyle w:val="apple-converted-space"/>
                <w:rFonts w:ascii="Times New Roman" w:hAnsi="Times New Roman"/>
                <w:b/>
                <w:bCs/>
                <w:color w:val="050505"/>
              </w:rPr>
              <w:t> </w:t>
            </w:r>
            <w:r w:rsidRPr="006C6C00">
              <w:rPr>
                <w:rFonts w:ascii="Times New Roman" w:hAnsi="Times New Roman"/>
                <w:lang w:val="en-US"/>
              </w:rPr>
              <w:t xml:space="preserve">and </w:t>
            </w:r>
            <w:r w:rsidRPr="006C6C00">
              <w:rPr>
                <w:rStyle w:val="d2edcug0"/>
                <w:rFonts w:ascii="Times New Roman" w:hAnsi="Times New Roman"/>
                <w:b/>
                <w:bCs/>
                <w:color w:val="050505"/>
              </w:rPr>
              <w:t>use different examples</w:t>
            </w:r>
            <w:r w:rsidRPr="006C6C00">
              <w:rPr>
                <w:rStyle w:val="apple-converted-space"/>
                <w:rFonts w:ascii="Times New Roman" w:hAnsi="Times New Roman"/>
                <w:b/>
                <w:bCs/>
                <w:color w:val="050505"/>
              </w:rPr>
              <w:t> </w:t>
            </w:r>
            <w:r w:rsidRPr="006C6C00">
              <w:rPr>
                <w:rStyle w:val="d2edcug0"/>
                <w:rFonts w:ascii="Times New Roman" w:hAnsi="Times New Roman"/>
                <w:color w:val="050505"/>
              </w:rPr>
              <w:t>and</w:t>
            </w:r>
            <w:r w:rsidRPr="006C6C00">
              <w:rPr>
                <w:rStyle w:val="apple-converted-space"/>
                <w:rFonts w:ascii="Times New Roman" w:hAnsi="Times New Roman"/>
                <w:color w:val="050505"/>
              </w:rPr>
              <w:t> </w:t>
            </w:r>
            <w:r w:rsidRPr="006C6C00">
              <w:rPr>
                <w:rStyle w:val="d2edcug0"/>
                <w:rFonts w:ascii="Times New Roman" w:hAnsi="Times New Roman"/>
                <w:b/>
                <w:bCs/>
                <w:color w:val="050505"/>
              </w:rPr>
              <w:t>sources</w:t>
            </w:r>
            <w:r w:rsidRPr="006C6C00">
              <w:rPr>
                <w:rStyle w:val="apple-converted-space"/>
                <w:rFonts w:ascii="Times New Roman" w:hAnsi="Times New Roman"/>
                <w:b/>
                <w:bCs/>
                <w:color w:val="050505"/>
              </w:rPr>
              <w:t> </w:t>
            </w:r>
            <w:r w:rsidRPr="006C6C00">
              <w:rPr>
                <w:rStyle w:val="d2edcug0"/>
                <w:rFonts w:ascii="Times New Roman" w:hAnsi="Times New Roman"/>
                <w:color w:val="050505"/>
              </w:rPr>
              <w:t xml:space="preserve">when they write questions </w:t>
            </w:r>
            <w:r>
              <w:rPr>
                <w:rStyle w:val="d2edcug0"/>
                <w:rFonts w:ascii="Times New Roman" w:hAnsi="Times New Roman"/>
                <w:color w:val="050505"/>
              </w:rPr>
              <w:t xml:space="preserve">on our </w:t>
            </w:r>
            <w:proofErr w:type="spellStart"/>
            <w:r>
              <w:rPr>
                <w:rStyle w:val="d2edcug0"/>
                <w:rFonts w:ascii="Times New Roman" w:hAnsi="Times New Roman"/>
                <w:color w:val="050505"/>
              </w:rPr>
              <w:t>facebook</w:t>
            </w:r>
            <w:proofErr w:type="spellEnd"/>
            <w:r>
              <w:rPr>
                <w:rStyle w:val="d2edcug0"/>
                <w:rFonts w:ascii="Times New Roman" w:hAnsi="Times New Roman"/>
                <w:color w:val="050505"/>
              </w:rPr>
              <w:t xml:space="preserve"> page.</w:t>
            </w:r>
          </w:p>
          <w:p w14:paraId="37B27363" w14:textId="77777777" w:rsidR="00720BFD" w:rsidRPr="00D52418" w:rsidRDefault="00720BFD" w:rsidP="00BC59A2">
            <w:pPr>
              <w:widowControl w:val="0"/>
              <w:autoSpaceDE w:val="0"/>
              <w:autoSpaceDN w:val="0"/>
              <w:adjustRightInd w:val="0"/>
              <w:spacing w:after="0"/>
              <w:rPr>
                <w:rFonts w:ascii="Times New Roman" w:eastAsia="Times New Roman" w:hAnsi="Times New Roman"/>
                <w:b/>
                <w:color w:val="16191F"/>
                <w:lang w:val="en-US"/>
              </w:rPr>
            </w:pPr>
          </w:p>
          <w:p w14:paraId="540170CF" w14:textId="77777777" w:rsidR="00720BFD" w:rsidRPr="00D52418" w:rsidRDefault="00720BFD" w:rsidP="00BC59A2">
            <w:pPr>
              <w:spacing w:after="0"/>
              <w:rPr>
                <w:rFonts w:ascii="Times New Roman" w:hAnsi="Times New Roman"/>
                <w:b/>
                <w:lang w:val="en-US"/>
              </w:rPr>
            </w:pPr>
          </w:p>
        </w:tc>
      </w:tr>
    </w:tbl>
    <w:p w14:paraId="1361D35E" w14:textId="77777777" w:rsidR="00720BFD" w:rsidRPr="00D52418" w:rsidRDefault="00720BFD" w:rsidP="00720BFD">
      <w:pPr>
        <w:autoSpaceDE w:val="0"/>
        <w:autoSpaceDN w:val="0"/>
        <w:adjustRightInd w:val="0"/>
        <w:spacing w:before="0" w:after="0"/>
        <w:rPr>
          <w:rFonts w:ascii="Bembo" w:hAnsi="Bembo" w:cs="Bembo"/>
          <w:lang w:val="en-US"/>
        </w:rPr>
      </w:pPr>
    </w:p>
    <w:p w14:paraId="2AF66D67" w14:textId="77777777" w:rsidR="00720BFD" w:rsidRPr="007A24D3" w:rsidRDefault="00720BFD" w:rsidP="00720BFD">
      <w:pPr>
        <w:pStyle w:val="ColorfulList-Accent11"/>
        <w:spacing w:after="0" w:line="240" w:lineRule="auto"/>
        <w:ind w:left="0"/>
        <w:jc w:val="both"/>
        <w:rPr>
          <w:rFonts w:ascii="Times New Roman" w:hAnsi="Times New Roman"/>
          <w:lang w:val="en-US"/>
        </w:rPr>
      </w:pPr>
      <w:r w:rsidRPr="007A24D3">
        <w:rPr>
          <w:rFonts w:ascii="Times New Roman" w:hAnsi="Times New Roman"/>
          <w:lang w:val="en-US"/>
        </w:rPr>
        <w:t>FACEBOOK PAGE (you should join to this group):</w:t>
      </w:r>
    </w:p>
    <w:p w14:paraId="4ACFE15C" w14:textId="77777777" w:rsidR="00720BFD" w:rsidRDefault="00720BFD" w:rsidP="00720BFD">
      <w:pPr>
        <w:pStyle w:val="ColorfulList-Accent11"/>
        <w:spacing w:after="0" w:line="240" w:lineRule="auto"/>
        <w:ind w:left="0"/>
        <w:jc w:val="both"/>
        <w:rPr>
          <w:rFonts w:ascii="Times New Roman" w:hAnsi="Times New Roman"/>
          <w:b/>
          <w:lang w:val="en-US"/>
        </w:rPr>
      </w:pPr>
      <w:r w:rsidRPr="007A24D3">
        <w:rPr>
          <w:rFonts w:ascii="Times New Roman" w:hAnsi="Times New Roman"/>
          <w:b/>
          <w:lang w:val="en-US"/>
        </w:rPr>
        <w:t>202</w:t>
      </w:r>
      <w:r>
        <w:rPr>
          <w:rFonts w:ascii="Times New Roman" w:hAnsi="Times New Roman"/>
          <w:b/>
          <w:lang w:val="en-US"/>
        </w:rPr>
        <w:t>2</w:t>
      </w:r>
      <w:r w:rsidRPr="007A24D3">
        <w:rPr>
          <w:rFonts w:ascii="Times New Roman" w:hAnsi="Times New Roman"/>
          <w:b/>
          <w:lang w:val="en-US"/>
        </w:rPr>
        <w:t xml:space="preserve"> CULTURAL THEORY AND LITERATURE UNIZD</w:t>
      </w:r>
    </w:p>
    <w:p w14:paraId="24055134" w14:textId="77777777" w:rsidR="00720BFD" w:rsidRDefault="00720BFD" w:rsidP="00720BFD">
      <w:pPr>
        <w:pStyle w:val="ColorfulList-Accent11"/>
        <w:spacing w:after="0" w:line="240" w:lineRule="auto"/>
        <w:ind w:left="0"/>
        <w:jc w:val="both"/>
        <w:rPr>
          <w:rFonts w:ascii="Times New Roman" w:hAnsi="Times New Roman"/>
          <w:lang w:val="en-US"/>
        </w:rPr>
      </w:pPr>
      <w:hyperlink r:id="rId13" w:history="1">
        <w:r w:rsidRPr="001B1232">
          <w:rPr>
            <w:rStyle w:val="Hyperlink"/>
            <w:rFonts w:ascii="Times New Roman" w:hAnsi="Times New Roman"/>
            <w:lang w:val="en-US"/>
          </w:rPr>
          <w:t>https://www.facebook.com/groups/503179654489576</w:t>
        </w:r>
      </w:hyperlink>
    </w:p>
    <w:p w14:paraId="7B08F601" w14:textId="77777777" w:rsidR="00720BFD" w:rsidRPr="007A24D3" w:rsidRDefault="00720BFD" w:rsidP="00720BFD">
      <w:pPr>
        <w:pStyle w:val="ColorfulList-Accent11"/>
        <w:spacing w:after="0" w:line="240" w:lineRule="auto"/>
        <w:ind w:left="0"/>
        <w:jc w:val="both"/>
        <w:rPr>
          <w:rFonts w:ascii="Times New Roman" w:hAnsi="Times New Roman"/>
          <w:lang w:val="en-US"/>
        </w:rPr>
      </w:pPr>
    </w:p>
    <w:p w14:paraId="21D27475" w14:textId="77777777" w:rsidR="00720BFD" w:rsidRPr="007A24D3" w:rsidRDefault="00720BFD" w:rsidP="00720BFD">
      <w:pPr>
        <w:pStyle w:val="ColorfulList-Accent11"/>
        <w:spacing w:after="0" w:line="240" w:lineRule="auto"/>
        <w:ind w:left="0"/>
        <w:jc w:val="both"/>
        <w:rPr>
          <w:rFonts w:ascii="Times New Roman" w:hAnsi="Times New Roman"/>
          <w:lang w:val="en-US"/>
        </w:rPr>
      </w:pPr>
      <w:r w:rsidRPr="007A24D3">
        <w:rPr>
          <w:rFonts w:ascii="Times New Roman" w:hAnsi="Times New Roman"/>
          <w:lang w:val="en-US"/>
        </w:rPr>
        <w:t>ATTACHED DOCUMENTS ON FCB PAGE:</w:t>
      </w:r>
    </w:p>
    <w:p w14:paraId="21CA7C28" w14:textId="77777777" w:rsidR="00720BFD" w:rsidRPr="007A24D3" w:rsidRDefault="00720BFD" w:rsidP="00720BFD">
      <w:pPr>
        <w:pStyle w:val="ColorfulList-Accent11"/>
        <w:numPr>
          <w:ilvl w:val="0"/>
          <w:numId w:val="8"/>
        </w:numPr>
        <w:spacing w:after="0" w:line="240" w:lineRule="auto"/>
        <w:jc w:val="both"/>
        <w:rPr>
          <w:rFonts w:ascii="Times New Roman" w:hAnsi="Times New Roman"/>
          <w:lang w:val="en-US"/>
        </w:rPr>
      </w:pPr>
      <w:r w:rsidRPr="007A24D3">
        <w:rPr>
          <w:rFonts w:ascii="Times New Roman" w:hAnsi="Times New Roman"/>
          <w:lang w:val="en-US"/>
        </w:rPr>
        <w:t xml:space="preserve">SYLLABUS,  </w:t>
      </w:r>
    </w:p>
    <w:p w14:paraId="7009C13A" w14:textId="77777777" w:rsidR="00720BFD" w:rsidRPr="007A24D3" w:rsidRDefault="00720BFD" w:rsidP="00720BFD">
      <w:pPr>
        <w:pStyle w:val="ColorfulList-Accent11"/>
        <w:numPr>
          <w:ilvl w:val="0"/>
          <w:numId w:val="8"/>
        </w:numPr>
        <w:spacing w:after="0" w:line="240" w:lineRule="auto"/>
        <w:jc w:val="both"/>
        <w:rPr>
          <w:rFonts w:ascii="Times New Roman" w:hAnsi="Times New Roman"/>
          <w:lang w:val="en-US"/>
        </w:rPr>
      </w:pPr>
      <w:r>
        <w:rPr>
          <w:rFonts w:ascii="Times New Roman" w:hAnsi="Times New Roman"/>
          <w:lang w:val="en-US"/>
        </w:rPr>
        <w:t>… (all required readings)</w:t>
      </w:r>
    </w:p>
    <w:p w14:paraId="4146BED6" w14:textId="77777777" w:rsidR="00720BFD" w:rsidRPr="007A24D3" w:rsidRDefault="00720BFD" w:rsidP="00720BFD">
      <w:pPr>
        <w:rPr>
          <w:rFonts w:ascii="Georgia" w:hAnsi="Georgia"/>
          <w:lang w:val="en-US"/>
        </w:rPr>
      </w:pPr>
    </w:p>
    <w:p w14:paraId="5213FFD1" w14:textId="77777777" w:rsidR="00720BFD" w:rsidRPr="007A24D3" w:rsidRDefault="00720BFD" w:rsidP="00720BFD">
      <w:pPr>
        <w:rPr>
          <w:rFonts w:ascii="Times New Roman" w:hAnsi="Times New Roman"/>
          <w:b/>
          <w:color w:val="000000"/>
          <w:lang w:val="en-US"/>
        </w:rPr>
      </w:pPr>
      <w:r w:rsidRPr="007A24D3">
        <w:rPr>
          <w:rFonts w:ascii="Times New Roman" w:hAnsi="Times New Roman"/>
          <w:b/>
          <w:color w:val="000000"/>
          <w:lang w:val="en-US"/>
        </w:rPr>
        <w:t xml:space="preserve">Professor dr. Mario </w:t>
      </w:r>
      <w:proofErr w:type="spellStart"/>
      <w:r w:rsidRPr="007A24D3">
        <w:rPr>
          <w:rFonts w:ascii="Times New Roman" w:hAnsi="Times New Roman"/>
          <w:b/>
          <w:color w:val="000000"/>
          <w:lang w:val="en-US"/>
        </w:rPr>
        <w:t>Vrbančić</w:t>
      </w:r>
      <w:proofErr w:type="spellEnd"/>
    </w:p>
    <w:p w14:paraId="6449DA3A" w14:textId="77777777" w:rsidR="00720BFD" w:rsidRPr="00D52418" w:rsidRDefault="00720BFD" w:rsidP="00720BFD">
      <w:pPr>
        <w:autoSpaceDE w:val="0"/>
        <w:autoSpaceDN w:val="0"/>
        <w:adjustRightInd w:val="0"/>
        <w:spacing w:before="0" w:after="0"/>
        <w:rPr>
          <w:rFonts w:ascii="Times New Roman" w:hAnsi="Times New Roman"/>
          <w:b/>
          <w:bCs/>
          <w:lang w:val="en-US"/>
        </w:rPr>
      </w:pPr>
    </w:p>
    <w:p w14:paraId="7766DE28" w14:textId="77777777" w:rsidR="00794496" w:rsidRPr="00E9767E" w:rsidRDefault="00794496" w:rsidP="00720BFD">
      <w:pPr>
        <w:jc w:val="center"/>
        <w:rPr>
          <w:rFonts w:ascii="Georgia" w:hAnsi="Georgia"/>
          <w:sz w:val="24"/>
        </w:rPr>
      </w:pPr>
    </w:p>
    <w:sectPr w:rsidR="00794496" w:rsidRPr="00E9767E" w:rsidSect="0030393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6C87" w14:textId="77777777" w:rsidR="00614DC3" w:rsidRDefault="00614DC3" w:rsidP="009947BA">
      <w:pPr>
        <w:spacing w:before="0" w:after="0"/>
      </w:pPr>
      <w:r>
        <w:separator/>
      </w:r>
    </w:p>
  </w:endnote>
  <w:endnote w:type="continuationSeparator" w:id="0">
    <w:p w14:paraId="441D4FDE" w14:textId="77777777" w:rsidR="00614DC3" w:rsidRDefault="00614DC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panose1 w:val="020B0604020202020204"/>
    <w:charset w:val="00"/>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embo">
    <w:panose1 w:val="020B0604020202020204"/>
    <w:charset w:val="00"/>
    <w:family w:val="roman"/>
    <w:pitch w:val="variable"/>
    <w:sig w:usb0="8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C86B" w14:textId="77777777" w:rsidR="00614DC3" w:rsidRDefault="00614DC3" w:rsidP="009947BA">
      <w:pPr>
        <w:spacing w:before="0" w:after="0"/>
      </w:pPr>
      <w:r>
        <w:separator/>
      </w:r>
    </w:p>
  </w:footnote>
  <w:footnote w:type="continuationSeparator" w:id="0">
    <w:p w14:paraId="4C7C4854" w14:textId="77777777" w:rsidR="00614DC3" w:rsidRDefault="00614DC3"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A5DB7"/>
    <w:multiLevelType w:val="hybridMultilevel"/>
    <w:tmpl w:val="025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B24A75"/>
    <w:multiLevelType w:val="hybridMultilevel"/>
    <w:tmpl w:val="022A6BCC"/>
    <w:lvl w:ilvl="0" w:tplc="918896B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1F2E"/>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4DC3"/>
    <w:rsid w:val="00616BEE"/>
    <w:rsid w:val="0062328F"/>
    <w:rsid w:val="006330E0"/>
    <w:rsid w:val="006472B3"/>
    <w:rsid w:val="006478F1"/>
    <w:rsid w:val="00684BBC"/>
    <w:rsid w:val="006910BB"/>
    <w:rsid w:val="0069603F"/>
    <w:rsid w:val="006B4920"/>
    <w:rsid w:val="006C6370"/>
    <w:rsid w:val="00700D7A"/>
    <w:rsid w:val="00720BFD"/>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5185"/>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A4BC2"/>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11B7"/>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paragraph" w:customStyle="1" w:styleId="ColorfulList-Accent11">
    <w:name w:val="Colorful List - Accent 11"/>
    <w:basedOn w:val="Normal"/>
    <w:qFormat/>
    <w:rsid w:val="00720BFD"/>
    <w:pPr>
      <w:spacing w:before="0" w:after="200" w:line="276" w:lineRule="auto"/>
      <w:ind w:left="720"/>
      <w:contextualSpacing/>
    </w:pPr>
    <w:rPr>
      <w:lang w:val="hr-HR"/>
    </w:rPr>
  </w:style>
  <w:style w:type="character" w:customStyle="1" w:styleId="d2edcug0">
    <w:name w:val="d2edcug0"/>
    <w:basedOn w:val="DefaultParagraphFont"/>
    <w:rsid w:val="00720BFD"/>
  </w:style>
  <w:style w:type="character" w:customStyle="1" w:styleId="apple-converted-space">
    <w:name w:val="apple-converted-space"/>
    <w:basedOn w:val="DefaultParagraphFont"/>
    <w:rsid w:val="0072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yperlink" Target="https://www.facebook.com/groups/5031796544895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6sbYyw1mPd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xwCOSkXR_Cw&amp;list=PLE7E164171E6300A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AKDH1h2wt80&amp;list=PL2M8HxkGYgBNvZ5TDNVYazM7ixaY-uJgh" TargetMode="External"/><Relationship Id="rId4" Type="http://schemas.openxmlformats.org/officeDocument/2006/relationships/settings" Target="settings.xml"/><Relationship Id="rId9" Type="http://schemas.openxmlformats.org/officeDocument/2006/relationships/hyperlink" Target="http://www.youtube.com/watch?v=4YY4CTSQ8n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8092</Characters>
  <Application>Microsoft Office Word</Application>
  <DocSecurity>0</DocSecurity>
  <Lines>124</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Senka Bozic</cp:lastModifiedBy>
  <cp:revision>3</cp:revision>
  <cp:lastPrinted>2021-02-12T11:28:00Z</cp:lastPrinted>
  <dcterms:created xsi:type="dcterms:W3CDTF">2022-02-18T07:03:00Z</dcterms:created>
  <dcterms:modified xsi:type="dcterms:W3CDTF">2022-02-18T07:05:00Z</dcterms:modified>
</cp:coreProperties>
</file>