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15B43" w:rsidRDefault="005E52B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Američki animirani film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EE0717" w:rsidP="001A02C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6D7772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6D7772">
              <w:rPr>
                <w:rFonts w:ascii="Times New Roman" w:hAnsi="Times New Roman" w:cs="Times New Roman"/>
                <w:sz w:val="20"/>
              </w:rPr>
              <w:t>3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Anglistika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240ED7" w:rsidRDefault="004605C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2"/>
                  </w:sdtPr>
                  <w:sdtEndPr/>
                  <w:sdtContent>
                    <w:r w:rsidR="00786409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270283"/>
              </w:sdtPr>
              <w:sdtEndPr/>
              <w:sdtContent>
                <w:r w:rsidR="00786409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86409" w:rsidRPr="00072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53E" w:rsidRPr="00072701">
              <w:rPr>
                <w:rFonts w:ascii="Times New Roman" w:hAnsi="Times New Roman" w:cs="Times New Roman"/>
                <w:sz w:val="18"/>
                <w:szCs w:val="18"/>
              </w:rPr>
              <w:t>diplomski</w:t>
            </w:r>
          </w:p>
        </w:tc>
        <w:tc>
          <w:tcPr>
            <w:tcW w:w="1936" w:type="dxa"/>
            <w:gridSpan w:val="7"/>
          </w:tcPr>
          <w:p w:rsidR="004B553E" w:rsidRPr="004923F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3E5C2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3E5C2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3E5C2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68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69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3E5C2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1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18"/>
              </w:rPr>
              <w:t>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3E5C2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3E5C2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3E5C2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3E5C2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5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3148391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3148394"/>
                          </w:sdtPr>
                          <w:sdtEndPr/>
                          <w:sdtContent>
                            <w:r w:rsidR="004605C0" w:rsidRPr="004923F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3E5C2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3E5C2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2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2270284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3148392"/>
                          </w:sdtPr>
                          <w:sdtEndPr>
                            <w:rPr>
                              <w:szCs w:val="22"/>
                            </w:rPr>
                          </w:sdtEndPr>
                          <w:sdtContent/>
                        </w:sdt>
                      </w:sdtContent>
                    </w:sdt>
                  </w:sdtContent>
                </w:sdt>
              </w:sdtContent>
            </w:sdt>
            <w:sdt>
              <w:sdtPr>
                <w:rPr>
                  <w:rFonts w:ascii="Times New Roman" w:hAnsi="Times New Roman" w:cs="Times New Roman"/>
                  <w:sz w:val="18"/>
                </w:rPr>
                <w:id w:val="3148396"/>
              </w:sdtPr>
              <w:sdtEndPr/>
              <w:sdtContent>
                <w:r w:rsidR="004605C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05C0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3E5C2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3E5C2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4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3148398"/>
                          </w:sdtPr>
                          <w:sdtEndPr/>
                          <w:sdtContent>
                            <w:r w:rsidR="004605C0" w:rsidRPr="004923F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3E5C2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3148397"/>
                  </w:sdtPr>
                  <w:sdtEndPr/>
                  <w:sdtContent>
                    <w:r w:rsidR="004605C0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E5C2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7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E5C2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E5C2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3148399"/>
                      </w:sdtPr>
                      <w:sdtEndPr/>
                      <w:sdtContent>
                        <w:r w:rsidR="004605C0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E5C2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48400"/>
              </w:sdtPr>
              <w:sdtEndPr/>
              <w:sdtContent>
                <w:r w:rsidR="004605C0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05C0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4923F4">
              <w:rPr>
                <w:rFonts w:ascii="Times New Roman" w:hAnsi="Times New Roman" w:cs="Times New Roman"/>
                <w:sz w:val="18"/>
              </w:rPr>
              <w:t>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E5C2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E5C2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E5C2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5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6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2270287"/>
                          </w:sdtPr>
                          <w:sdtEndPr/>
                          <w:sdtContent>
                            <w:r w:rsidR="00786409" w:rsidRPr="004923F4">
                              <w:rPr>
                                <w:rFonts w:ascii="MS Mincho" w:eastAsia="MS Mincho" w:hAnsi="MS Mincho" w:cs="MS Mincho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E5C2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E5C2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E5C2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E5C2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9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3E5C2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8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E5C2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80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E5C2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78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82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072701" w:rsidRDefault="00072701" w:rsidP="005D508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Učionica</w:t>
            </w:r>
            <w:r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="006D7772">
              <w:rPr>
                <w:rFonts w:ascii="Times New Roman" w:hAnsi="Times New Roman" w:cs="Times New Roman"/>
                <w:sz w:val="18"/>
                <w:szCs w:val="20"/>
              </w:rPr>
              <w:t>57</w:t>
            </w:r>
            <w:r w:rsidR="005C6CF1">
              <w:rPr>
                <w:rFonts w:ascii="Times New Roman" w:hAnsi="Times New Roman" w:cs="Times New Roman"/>
                <w:sz w:val="18"/>
                <w:szCs w:val="20"/>
              </w:rPr>
              <w:t>, 17.00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727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E0717" w:rsidP="001A02C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veljača.202</w:t>
            </w:r>
            <w:r w:rsidR="006D7772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A02CF" w:rsidP="006D77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lipanj 202</w:t>
            </w:r>
            <w:r w:rsidR="006D7772">
              <w:rPr>
                <w:rFonts w:ascii="Times New Roman" w:hAnsi="Times New Roman" w:cs="Times New Roman"/>
                <w:sz w:val="18"/>
              </w:rPr>
              <w:t>3</w:t>
            </w:r>
            <w:r w:rsidR="00EE0717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4605C0" w:rsidRDefault="004605C0" w:rsidP="007864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605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pisan 4. semestar preddiplomskoga studija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Ponedjeljak, 15,30 – 17,00; prema </w:t>
            </w:r>
            <w:r w:rsidR="00D15B43">
              <w:rPr>
                <w:rFonts w:ascii="Times New Roman" w:hAnsi="Times New Roman" w:cs="Times New Roman"/>
                <w:sz w:val="18"/>
              </w:rPr>
              <w:t>dogovoru e-mailom</w:t>
            </w:r>
          </w:p>
          <w:p w:rsidR="005C6CF1" w:rsidRPr="009947BA" w:rsidRDefault="005C6C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D15B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15B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Default="00D15B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5C6CF1" w:rsidRPr="009947BA" w:rsidRDefault="005C6C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2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4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5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E5C2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7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8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605C0" w:rsidRPr="004605C0" w:rsidRDefault="004605C0" w:rsidP="004605C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Po završetku kolegija student će steći temeljna znanja iz područja američkog animiranog filma te će moći: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definirati i razlikovati temeljne pojmove iz područja američkog animiranog filma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analizirati suodnos američkog animiranog filma s ostalim stilovima i pristupima (Zagrebačka škola crtanog filma, kanadska animacija, klasici europske i azijske animacije)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usporediti i analizirati relevantne teorijske okvire američkog animiranog filma te mogućnosti njihove primjene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definirati stilske i narativne obrasce američkog animiranog filma u odnosu na svjetski animirani film u cjelini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primijeniti stečena znanja na analizu različitih naslova iz korpusa američkih animiranih filmova i kontekst u kojem se oni javljaju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kritički argumentirati različite sastavnice američkog animiranog filma uz primjenu obrađenih teorijskih smjernica</w:t>
            </w:r>
          </w:p>
          <w:p w:rsidR="00785CAA" w:rsidRPr="00B4202A" w:rsidRDefault="00785CAA" w:rsidP="008147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Ishodi učenja na razini programa 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605C0" w:rsidRPr="004605C0" w:rsidRDefault="004605C0" w:rsidP="004605C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Kolegij razvija sljedeće generičke kompetencije: instrumentalne kompetencije: </w:t>
            </w: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kognitivne sposobnosti, razumijevanje i baratanje idejama i konceptima, vještine upravljanja informacijama; interpersonalne kompetencije: sposobnost kritičke argumentacije te sposobnost kritike i samokritike; sustavne kompetencije: sposobnost samostalnog rada, sposobnost povezivanja različitih pristupa, izvora spoznaja i znanja, sposobnost kritičkog mišljenja, sposobnost primjene znanja u praksi te sposobnost interdisciplinarnosti.</w:t>
            </w:r>
          </w:p>
          <w:p w:rsidR="004605C0" w:rsidRPr="004605C0" w:rsidRDefault="004605C0" w:rsidP="004605C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Po završetku kolegija student će moći: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predstaviti i tumačiti relevantne pojmove i strukture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povezivati i kritički argumentirati različite teorijske pristupe</w:t>
            </w:r>
          </w:p>
          <w:p w:rsidR="00785CAA" w:rsidRPr="004605C0" w:rsidRDefault="004605C0" w:rsidP="004605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samostalno primijeniti relevantne pojmove na analizu filmske građe, posebno roda animiranog filma.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3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5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51"/>
                      </w:sdtPr>
                      <w:sdtEndPr/>
                      <w:sdtContent>
                        <w:r w:rsidR="009515BA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7"/>
              </w:sdtPr>
              <w:sdtEndPr/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9"/>
              </w:sdtPr>
              <w:sdtEndPr/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1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37697C" w:rsidRPr="0037697C" w:rsidRDefault="0037697C" w:rsidP="003769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697C">
              <w:rPr>
                <w:rFonts w:ascii="Times New Roman" w:hAnsi="Times New Roman"/>
                <w:sz w:val="18"/>
                <w:szCs w:val="18"/>
              </w:rPr>
              <w:t>Pohađanje najmanje 80% nastave; održan seminar; izlazak na kolokvij; aktivno sudjelovanje u nastavi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4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4232672"/>
                          </w:sdtPr>
                          <w:sdtEndPr/>
                          <w:sdtContent>
                            <w:r w:rsidR="005E52BF" w:rsidRPr="00C0245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4232673"/>
                  </w:sdtPr>
                  <w:sdtEndPr/>
                  <w:sdtContent>
                    <w:r w:rsidR="005E52BF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7"/>
                      </w:sdtPr>
                      <w:sdtEndPr/>
                      <w:sdtContent>
                        <w:r w:rsidR="0020723B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0723B" w:rsidRDefault="0020723B" w:rsidP="008147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EE0717" w:rsidP="006D77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lipanj 202</w:t>
            </w:r>
            <w:r w:rsidR="006D7772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. (provjeriti Raspored ispita na stranicama odjela)</w:t>
            </w:r>
          </w:p>
        </w:tc>
        <w:tc>
          <w:tcPr>
            <w:tcW w:w="2113" w:type="dxa"/>
            <w:gridSpan w:val="6"/>
            <w:vAlign w:val="center"/>
          </w:tcPr>
          <w:p w:rsidR="0020723B" w:rsidRDefault="00EE0717" w:rsidP="006D77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 202</w:t>
            </w:r>
            <w:r w:rsidR="006D7772">
              <w:rPr>
                <w:rFonts w:ascii="Times New Roman" w:hAnsi="Times New Roman" w:cs="Times New Roman"/>
                <w:sz w:val="1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>. (provjeriti Raspored ispita na stranicama odjela)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4605C0" w:rsidRDefault="004605C0" w:rsidP="0081476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Upoznavanje studenata s osnovnim tehnikama filmske animacije, pregledom najvažnijih epoha, djela i stvaratelja unutar Sjedinjenih Američkih Država, kako bi mogli samostalno prepoznati različite sastavnice umjetnosti filmske animacije i primijeniti na njih usvojena analitička načela.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1. Uvod – Definiranje animacije; animacijske tehnike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2. Američka animacija u nijemom periodu; Winsor McCay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3. Razvoj animacije Walta Disneya; puna animacija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4. Klasična djela Disneyeve 'zlatne' faze – Od </w:t>
            </w:r>
            <w:r w:rsidRPr="004605C0">
              <w:rPr>
                <w:rFonts w:ascii="Times New Roman" w:hAnsi="Times New Roman" w:cs="Times New Roman"/>
                <w:i/>
                <w:sz w:val="18"/>
                <w:szCs w:val="18"/>
              </w:rPr>
              <w:t>Snjeguljice i sedam patuljaka</w:t>
            </w: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r w:rsidRPr="004605C0">
              <w:rPr>
                <w:rFonts w:ascii="Times New Roman" w:hAnsi="Times New Roman" w:cs="Times New Roman"/>
                <w:i/>
                <w:sz w:val="18"/>
                <w:szCs w:val="18"/>
              </w:rPr>
              <w:t>Bambija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5. Gledanje i analiza </w:t>
            </w:r>
            <w:r w:rsidRPr="004605C0">
              <w:rPr>
                <w:rFonts w:ascii="Times New Roman" w:hAnsi="Times New Roman" w:cs="Times New Roman"/>
                <w:i/>
                <w:sz w:val="18"/>
                <w:szCs w:val="18"/>
              </w:rPr>
              <w:t>Snjeguljice i sedam patuljaka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6. Nerealistična animacija studija Warner Bros.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7. Kolokvij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8. Kompanija UPA i razvoj reducirane animacije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9. Ostali važni holivudski studiji i animirani likovi (Metro Goldwyn Mayer, braća Fleischer, Paramount…)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10. Disneyeva 'srebrna faza' – poslijeratni uspjesi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11. Američka animacija sedamdesetih i osamdesetih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12. Kompanija Disney od devedesetih godina do danas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13. Uspon digitalne animacije (</w:t>
            </w:r>
            <w:r w:rsidRPr="004605C0">
              <w:rPr>
                <w:rFonts w:ascii="Times New Roman" w:hAnsi="Times New Roman" w:cs="Times New Roman"/>
                <w:i/>
                <w:sz w:val="18"/>
                <w:szCs w:val="18"/>
              </w:rPr>
              <w:t>Ledeno doba</w:t>
            </w: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605C0">
              <w:rPr>
                <w:rFonts w:ascii="Times New Roman" w:hAnsi="Times New Roman" w:cs="Times New Roman"/>
                <w:i/>
                <w:sz w:val="18"/>
                <w:szCs w:val="18"/>
              </w:rPr>
              <w:t>Shrek</w:t>
            </w: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…)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14. Klasici kanadske animacije (Norman McLaren, Frédéric Back, Ishu Patel…)</w:t>
            </w:r>
          </w:p>
          <w:p w:rsidR="009A284F" w:rsidRPr="00DE6D53" w:rsidRDefault="004605C0" w:rsidP="004605C0">
            <w:pPr>
              <w:pStyle w:val="Default"/>
              <w:jc w:val="both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Pr="004605C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Zaključna rekapitulacija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Barrier, Michael.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Hollywood Cartoons: American Animation in its Golden Age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Oxford University Press, 1999.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Maltin, Leonard.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Of Mice and Magic – A History of American Animated Cartoons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2nd ed. New York: Penguin Books Ltd, 1987.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Petković, Rajko.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Američki animirani film do 1941. godine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Zadar: Sveučilište u Zadru, 2018.</w:t>
            </w:r>
          </w:p>
          <w:p w:rsidR="008532C4" w:rsidRPr="006D1091" w:rsidRDefault="004605C0" w:rsidP="004605C0">
            <w:pPr>
              <w:ind w:left="720" w:hanging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Solomon, Charles.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Enchanted Drawings: The History of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Alfred A. Knopf, 1989.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Adamson, Joe: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Tex Avery: King of Cartoons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Da Capo Press, 1975.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Ajanović, Midhat.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Animacija i realizam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Zagreb: Hrvatski filmski savez, 2004.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Ajanović, Midhat.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Karikatura i pokret – Devet ogleda o crtanom filmu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Zagreb: Hrvatski filmski savez, 2008.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Barrier, Michael.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Animated Man. A Life of Walt Disney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Berkeley and Los Angeles: University of California Press, 2007.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Beck, Jerry (ed.).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50 Greatest Cartoons: As Selected by 1,000 Animation Professionals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Atlanta: Turner Publishing, 1994.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Beck, Jerry (ed.).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 Art: From Pencil to Pixel, the Illustrated History of Cartoon, Anime &amp; CGI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London: Flame Tree Publishing, 2004.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Beck, Jerry (ed.).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100 Greatest Looney Tunes Cartoons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San Rafael, California: Insight Editions, 2010.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Bendazzi, Giannalberto.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Cartoons: One Hundred Years of Cinema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Bloomington and 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Indianapolis: Indiana University Press, 1995.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Blair, Preston.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Cartoon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Irvine, California: Walter Foster Publishing, 1994.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Canemaker, John.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Winsor McCay: His Life and Art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Abbeville Press, 1987.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Canemaker, John.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Walt Disney's Nine Old Men and the Art of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Disney Editions, 2001.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Cavallaro, Dani.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Animé Art of Hayao Miyazaki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Jefferson, North Carolina: McFarland &amp; Company, 2006.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Cavalier, Stephen.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World History of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London: Aurum Press, 2011.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Cotte, Olivier.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Secrets of Oscar-winning Animation: Behind the Scenes of 13 Classic Short Animations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Amsterdam: Focal Press, 2007.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Crafton, Donald.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Before Mickey: The Animated Film, 1898-1928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Cambridge, Massachusetts: The MIT Press, 1982.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Edera, Bruno.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Full Length Animated Feature Films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Hastings House, 1977.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Halas, John.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Masters of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Topsfield, Massachusetts: Salem House, 1987.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Horn, Maurice.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World Encyclopedia of Cartoons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Chelsea House, 1980.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Kitson, Clare.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Yuri Norstein and 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Tale of Tales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: An Animator's Journey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Bloomington: Indiana University Press, 2005.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Klein, Norman M.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7 Minutes – The Life and Death of the American Animated Cartoon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London: Verso, 1993.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Lazić, Radoslav.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Režija filmske animacije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Beograd: R. Lazić, 2012.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Lenberg, Jeff.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Encyclopedia of Animated Cartoons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Facts on File, 1991.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Maltin, Leonard.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Disney Films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4th ed. New York: Disney Editions, 2000.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Marušić, Joško i suradnici.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Alkemija animiranog filma: povijest – estetika - tehnologija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Zagreb: Meandar, 2004.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Munitić, Ranko.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Uvod u estetiku kinematografske animacije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Zagreb: Filmoteka 16, 1982.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Osmond, Andrew.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100 Animated Feature Films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Palgrave Macmillan, 2010.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Richmond, Simon.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Rough Guide to Anime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London: Rough Guides, 2009.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Russett, Robert i Starr, Cecile.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Experimental Animation: An Illustrated Anthology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Van Nostrand, 1976.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Schneider, Steve.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That's All Folks: The Art of Warner Bros.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Henry Holt, 1988.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Taylor, Richard.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Encyclopedia of Animation Techniques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London: Quarto Publishing, 1996.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Thomas, Frank i Johnston, Ollie.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Disney Animation: The Illusion of Life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Abbeville Press, 1981.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Turković, Hrvoje.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Život izmišljotina: Ogledi o animiranom filmu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Zagreb: Hrvatski filmski savez, 2012.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Wells, Paul.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Understanding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 &amp; New York: Routledge, 1998.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Wells, Paul.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Animation: Genre and Authorship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London: Wallflower Press, 2002.</w:t>
            </w:r>
          </w:p>
          <w:p w:rsidR="009A284F" w:rsidRPr="006D1091" w:rsidRDefault="004605C0" w:rsidP="004605C0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Wiedemann, Julius (ed.).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 Now!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Taschen, 2007.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3E5C2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3E5C2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3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3E5C2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3E5C2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3E5C2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3E5C27" w:rsidP="002A7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1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3E5C2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9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3E5C2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3E5C2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3E5C2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6D1091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>10% - pohađanje nastave; 20% - seminarski rad; 30% - kolokvij; 40% - usmeni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E32843" w:rsidRPr="00E32843" w:rsidRDefault="00E3284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pohađanje nastave: 0,</w:t>
            </w:r>
            <w:r w:rsidR="006233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="002A78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ECTS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E32843" w:rsidRPr="00E32843" w:rsidRDefault="00E3284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za predavanje: 0,</w:t>
            </w:r>
            <w:r w:rsidR="006233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E32843" w:rsidRPr="00E32843" w:rsidRDefault="00E3284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seminarski rad: </w:t>
            </w:r>
            <w:r w:rsidR="006233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0,50</w:t>
            </w:r>
          </w:p>
          <w:p w:rsidR="00E32843" w:rsidRPr="00E32843" w:rsidRDefault="00E3284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kolokvij: 1</w:t>
            </w:r>
            <w:r w:rsidRPr="008944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9446D">
              <w:rPr>
                <w:rFonts w:ascii="Times New Roman" w:hAnsi="Times New Roman" w:cs="Times New Roman"/>
                <w:color w:val="auto"/>
              </w:rPr>
              <w:tab/>
            </w:r>
          </w:p>
          <w:p w:rsidR="009A284F" w:rsidRPr="009947BA" w:rsidRDefault="00E32843" w:rsidP="00E3284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32843">
              <w:rPr>
                <w:rFonts w:ascii="Times New Roman" w:hAnsi="Times New Roman"/>
                <w:sz w:val="18"/>
                <w:szCs w:val="18"/>
              </w:rPr>
              <w:t>usmeni ispit: 1</w:t>
            </w:r>
            <w:r w:rsidRPr="00E3284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D109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ispod 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E3284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  <w:r w:rsidR="006D1091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E32843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  <w:r w:rsidR="006D1091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D1091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E32843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-89%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E3284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iznad 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3E5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6D10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/</w:t>
            </w:r>
            <w:r>
              <w:rPr>
                <w:rFonts w:ascii="Cambria Math" w:hAnsi="Cambria Math" w:cs="Cambria Math"/>
                <w:b/>
                <w:sz w:val="18"/>
              </w:rPr>
              <w:t> </w:t>
            </w:r>
            <w:r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005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27" w:rsidRDefault="003E5C27" w:rsidP="009947BA">
      <w:pPr>
        <w:spacing w:before="0" w:after="0"/>
      </w:pPr>
      <w:r>
        <w:separator/>
      </w:r>
    </w:p>
  </w:endnote>
  <w:endnote w:type="continuationSeparator" w:id="0">
    <w:p w:rsidR="003E5C27" w:rsidRDefault="003E5C2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27" w:rsidRDefault="003E5C27" w:rsidP="009947BA">
      <w:pPr>
        <w:spacing w:before="0" w:after="0"/>
      </w:pPr>
      <w:r>
        <w:separator/>
      </w:r>
    </w:p>
  </w:footnote>
  <w:footnote w:type="continuationSeparator" w:id="0">
    <w:p w:rsidR="003E5C27" w:rsidRDefault="003E5C27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3E5C2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496"/>
    <w:rsid w:val="00005905"/>
    <w:rsid w:val="0001045D"/>
    <w:rsid w:val="00050982"/>
    <w:rsid w:val="00072701"/>
    <w:rsid w:val="000A790E"/>
    <w:rsid w:val="000C0578"/>
    <w:rsid w:val="0010332B"/>
    <w:rsid w:val="001443A2"/>
    <w:rsid w:val="00150B32"/>
    <w:rsid w:val="00197510"/>
    <w:rsid w:val="001A02CF"/>
    <w:rsid w:val="0020723B"/>
    <w:rsid w:val="0022722C"/>
    <w:rsid w:val="00240ED7"/>
    <w:rsid w:val="0028545A"/>
    <w:rsid w:val="002A7856"/>
    <w:rsid w:val="002E1CE6"/>
    <w:rsid w:val="002F2D22"/>
    <w:rsid w:val="00304A82"/>
    <w:rsid w:val="00326091"/>
    <w:rsid w:val="00357643"/>
    <w:rsid w:val="00371634"/>
    <w:rsid w:val="0037697C"/>
    <w:rsid w:val="00386E9C"/>
    <w:rsid w:val="00393964"/>
    <w:rsid w:val="003A3E41"/>
    <w:rsid w:val="003A3FA8"/>
    <w:rsid w:val="003E5C27"/>
    <w:rsid w:val="003F11B6"/>
    <w:rsid w:val="003F17B8"/>
    <w:rsid w:val="00420F5D"/>
    <w:rsid w:val="00453362"/>
    <w:rsid w:val="004605C0"/>
    <w:rsid w:val="00461219"/>
    <w:rsid w:val="004621A3"/>
    <w:rsid w:val="00470F6D"/>
    <w:rsid w:val="00483BC3"/>
    <w:rsid w:val="004923F4"/>
    <w:rsid w:val="004B553E"/>
    <w:rsid w:val="005353ED"/>
    <w:rsid w:val="005514C3"/>
    <w:rsid w:val="005C6CF1"/>
    <w:rsid w:val="005D3518"/>
    <w:rsid w:val="005D5081"/>
    <w:rsid w:val="005E1668"/>
    <w:rsid w:val="005E52BF"/>
    <w:rsid w:val="005F6E0B"/>
    <w:rsid w:val="0062328F"/>
    <w:rsid w:val="00623324"/>
    <w:rsid w:val="00684BBC"/>
    <w:rsid w:val="006B4920"/>
    <w:rsid w:val="006D1091"/>
    <w:rsid w:val="006D7772"/>
    <w:rsid w:val="00700D7A"/>
    <w:rsid w:val="007361E7"/>
    <w:rsid w:val="007368EB"/>
    <w:rsid w:val="0078125F"/>
    <w:rsid w:val="00785CAA"/>
    <w:rsid w:val="00786409"/>
    <w:rsid w:val="00794496"/>
    <w:rsid w:val="007967CC"/>
    <w:rsid w:val="0079745E"/>
    <w:rsid w:val="00797B40"/>
    <w:rsid w:val="007B61FF"/>
    <w:rsid w:val="007C43A4"/>
    <w:rsid w:val="007D4D2D"/>
    <w:rsid w:val="00802407"/>
    <w:rsid w:val="00813937"/>
    <w:rsid w:val="00814760"/>
    <w:rsid w:val="008532C4"/>
    <w:rsid w:val="00865776"/>
    <w:rsid w:val="00874D5D"/>
    <w:rsid w:val="00891C60"/>
    <w:rsid w:val="008942F0"/>
    <w:rsid w:val="00897110"/>
    <w:rsid w:val="008A3541"/>
    <w:rsid w:val="008D45DB"/>
    <w:rsid w:val="0090214F"/>
    <w:rsid w:val="009163E6"/>
    <w:rsid w:val="009515BA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61D51"/>
    <w:rsid w:val="00B71A57"/>
    <w:rsid w:val="00B7307A"/>
    <w:rsid w:val="00C02454"/>
    <w:rsid w:val="00C3477B"/>
    <w:rsid w:val="00C85956"/>
    <w:rsid w:val="00C9733D"/>
    <w:rsid w:val="00CA3783"/>
    <w:rsid w:val="00CB23F4"/>
    <w:rsid w:val="00CC38F4"/>
    <w:rsid w:val="00CF5EFB"/>
    <w:rsid w:val="00D136E4"/>
    <w:rsid w:val="00D15B43"/>
    <w:rsid w:val="00D50750"/>
    <w:rsid w:val="00D5334D"/>
    <w:rsid w:val="00D5523D"/>
    <w:rsid w:val="00D944DF"/>
    <w:rsid w:val="00DC7590"/>
    <w:rsid w:val="00DD110C"/>
    <w:rsid w:val="00DE6D53"/>
    <w:rsid w:val="00E06E39"/>
    <w:rsid w:val="00E07D73"/>
    <w:rsid w:val="00E15EDE"/>
    <w:rsid w:val="00E17D18"/>
    <w:rsid w:val="00E30E67"/>
    <w:rsid w:val="00E32843"/>
    <w:rsid w:val="00E63ADA"/>
    <w:rsid w:val="00EE0717"/>
    <w:rsid w:val="00F02A8F"/>
    <w:rsid w:val="00F513E0"/>
    <w:rsid w:val="00F566DA"/>
    <w:rsid w:val="00F84F5E"/>
    <w:rsid w:val="00FB586D"/>
    <w:rsid w:val="00FC2198"/>
    <w:rsid w:val="00FC283E"/>
    <w:rsid w:val="00FE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5B7908"/>
  <w15:docId w15:val="{9A3F3F3B-30BC-4CD9-B6A7-09D426D1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05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citationbook">
    <w:name w:val="citation book"/>
    <w:basedOn w:val="DefaultParagraphFont"/>
    <w:rsid w:val="006D1091"/>
  </w:style>
  <w:style w:type="paragraph" w:customStyle="1" w:styleId="Default">
    <w:name w:val="Default"/>
    <w:rsid w:val="00E32843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727C-DB48-48EF-8AA3-C72C1EDD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19</cp:revision>
  <dcterms:created xsi:type="dcterms:W3CDTF">2019-07-25T09:03:00Z</dcterms:created>
  <dcterms:modified xsi:type="dcterms:W3CDTF">2023-02-13T21:25:00Z</dcterms:modified>
</cp:coreProperties>
</file>