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E76E2" w:rsidRDefault="00800609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BE76E2"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671CA2">
        <w:trPr>
          <w:trHeight w:val="178"/>
        </w:trPr>
        <w:tc>
          <w:tcPr>
            <w:tcW w:w="1801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80060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00609">
              <w:rPr>
                <w:rFonts w:ascii="Merriweather" w:hAnsi="Merriweather" w:cs="Times New Roman"/>
                <w:b/>
                <w:sz w:val="20"/>
              </w:rPr>
              <w:t>Suvremeni engleski jezik I</w:t>
            </w:r>
            <w:r w:rsidR="00EF40B0">
              <w:rPr>
                <w:rFonts w:ascii="Merriweather" w:hAnsi="Merriweather" w:cs="Times New Roman"/>
                <w:b/>
                <w:sz w:val="20"/>
              </w:rPr>
              <w:t xml:space="preserve">V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FF1020" w:rsidRDefault="0080060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7" w:type="dxa"/>
            <w:gridSpan w:val="33"/>
            <w:shd w:val="clear" w:color="auto" w:fill="FFFFFF" w:themeFill="background1"/>
            <w:vAlign w:val="center"/>
          </w:tcPr>
          <w:p w:rsidR="004B553E" w:rsidRPr="00800609" w:rsidRDefault="00800609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800609">
              <w:rPr>
                <w:rFonts w:ascii="Merriweather" w:hAnsi="Merriweather" w:cs="Times New Roman"/>
                <w:sz w:val="20"/>
              </w:rPr>
              <w:t>Anglistika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:rsidR="004B553E" w:rsidRPr="00FF1020" w:rsidRDefault="00B71E1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B71E1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B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:rsidR="004B553E" w:rsidRPr="00FF1020" w:rsidRDefault="00B71E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B71E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B71E1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B71E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:rsidR="00393964" w:rsidRPr="00FF1020" w:rsidRDefault="00B71E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B71E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80060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90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:rsidR="00453362" w:rsidRPr="00FF1020" w:rsidRDefault="00B71E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80060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800609">
              <w:rPr>
                <w:rFonts w:ascii="Merriweather" w:hAnsi="Merriweather" w:cs="Times New Roman"/>
                <w:sz w:val="18"/>
                <w:szCs w:val="20"/>
              </w:rPr>
              <w:t>Stari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:rsidR="00453362" w:rsidRPr="00FF1020" w:rsidRDefault="00BE76E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</w:t>
            </w:r>
            <w:r w:rsidR="00800609" w:rsidRPr="00800609">
              <w:rPr>
                <w:rFonts w:ascii="Merriweather" w:hAnsi="Merriweather" w:cs="Times New Roman"/>
                <w:sz w:val="18"/>
                <w:szCs w:val="20"/>
              </w:rPr>
              <w:t>ngleski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BE76E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28.02.2022.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20" w:type="dxa"/>
            <w:gridSpan w:val="11"/>
          </w:tcPr>
          <w:p w:rsidR="00453362" w:rsidRPr="00FF1020" w:rsidRDefault="00BE76E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10.06.2022.</w:t>
            </w:r>
            <w:r w:rsidR="00800609" w:rsidRPr="00800609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00609"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BE76E2">
              <w:rPr>
                <w:rFonts w:ascii="Merriweather" w:hAnsi="Merriweather" w:cs="Times New Roman"/>
                <w:sz w:val="18"/>
              </w:rPr>
              <w:t>4</w:t>
            </w:r>
            <w:r w:rsidRPr="00800609">
              <w:rPr>
                <w:rFonts w:ascii="Merriweather" w:hAnsi="Merriweather" w:cs="Times New Roman"/>
                <w:sz w:val="18"/>
              </w:rPr>
              <w:t>. semestar preddiplomskoga studija engleskoga jezika i književnosti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Cathy-Theresa Kolega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ckolega@unizd.hr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FF1020" w:rsidRDefault="00D91C3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</w:t>
            </w:r>
            <w:r w:rsidR="00800609">
              <w:rPr>
                <w:rFonts w:ascii="Merriweather" w:hAnsi="Merriweather" w:cs="Times New Roman"/>
                <w:sz w:val="18"/>
              </w:rPr>
              <w:t>etvrtak 1</w:t>
            </w:r>
            <w:r w:rsidR="00294392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-</w:t>
            </w:r>
            <w:r w:rsidR="0087309D">
              <w:rPr>
                <w:rFonts w:ascii="Merriweather" w:hAnsi="Merriweather" w:cs="Times New Roman"/>
                <w:sz w:val="18"/>
              </w:rPr>
              <w:t>12</w:t>
            </w:r>
            <w:r>
              <w:rPr>
                <w:rFonts w:ascii="Merriweather" w:hAnsi="Merriweather" w:cs="Times New Roman"/>
                <w:sz w:val="18"/>
              </w:rPr>
              <w:t xml:space="preserve"> i po dogovoru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00609">
              <w:rPr>
                <w:rFonts w:ascii="Merriweather" w:hAnsi="Merriweather" w:cs="Times New Roman"/>
                <w:sz w:val="18"/>
              </w:rPr>
              <w:t>Cathy-Theresa Kolega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00609">
              <w:rPr>
                <w:rFonts w:ascii="Merriweather" w:hAnsi="Merriweather" w:cs="Times New Roman"/>
                <w:sz w:val="18"/>
              </w:rPr>
              <w:t>ckolega@unizd.hr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00609">
              <w:rPr>
                <w:rFonts w:ascii="Merriweather" w:hAnsi="Merriweather" w:cs="Times New Roman"/>
                <w:sz w:val="18"/>
              </w:rPr>
              <w:t>Anna Walker</w:t>
            </w: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80060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00609">
              <w:rPr>
                <w:rFonts w:ascii="Merriweather" w:hAnsi="Merriweather" w:cs="Times New Roman"/>
                <w:sz w:val="18"/>
              </w:rPr>
              <w:t>anna.walker.m@gmail.com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7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71E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71E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71E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71E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A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FF1020" w:rsidRDefault="00B71E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71E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71E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71E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71E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53362" w:rsidRPr="00FF1020" w:rsidRDefault="00B71E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71CA2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671CA2" w:rsidRPr="00FF1020" w:rsidRDefault="00671CA2" w:rsidP="00671CA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6"/>
            <w:vAlign w:val="center"/>
          </w:tcPr>
          <w:p w:rsidR="00671CA2" w:rsidRPr="00D2575B" w:rsidRDefault="00671CA2" w:rsidP="00671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Po završetku kolegija student će moći:</w:t>
            </w:r>
          </w:p>
          <w:p w:rsidR="00671CA2" w:rsidRPr="00D2575B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komunicirati u raznovrsnim društvenim situacijama (razina C1/C2),</w:t>
            </w:r>
          </w:p>
          <w:p w:rsidR="00671CA2" w:rsidRPr="00D2575B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raspravljati</w:t>
            </w: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zadan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</w:t>
            </w: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tem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ama</w:t>
            </w: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71CA2" w:rsidRPr="00D2575B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s razumijevanjem čitati i slušati autentične tekstove,</w:t>
            </w:r>
          </w:p>
          <w:p w:rsidR="00671CA2" w:rsidRPr="00D2575B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pisati </w:t>
            </w: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eseje i sažetke,</w:t>
            </w:r>
          </w:p>
          <w:p w:rsidR="00671CA2" w:rsidRPr="00D2575B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koristiti napredni vokabular (idiomi, frazni glagoli, kolokacije),</w:t>
            </w:r>
          </w:p>
          <w:p w:rsidR="00671CA2" w:rsidRPr="00D2575B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prepoznavati i koristiti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složene</w:t>
            </w: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 gramatičke strukture,</w:t>
            </w:r>
          </w:p>
          <w:p w:rsidR="00671CA2" w:rsidRPr="00D2575B" w:rsidRDefault="00671CA2" w:rsidP="00671CA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koristiti stručnu terminologiju da bi govorio o jeziku,</w:t>
            </w:r>
          </w:p>
          <w:p w:rsidR="00671CA2" w:rsidRPr="00D2575B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 xml:space="preserve">prevoditi kraće tekstove, </w:t>
            </w:r>
          </w:p>
          <w:p w:rsidR="00671CA2" w:rsidRPr="00B4202A" w:rsidRDefault="00671CA2" w:rsidP="00671C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  <w:r w:rsidRPr="00D2575B">
              <w:rPr>
                <w:rFonts w:ascii="Times New Roman" w:hAnsi="Times New Roman" w:cs="Times New Roman"/>
                <w:sz w:val="18"/>
                <w:szCs w:val="18"/>
              </w:rPr>
              <w:t>razumjeti kulturni i društveni život anglofonih zemalja.</w:t>
            </w:r>
          </w:p>
        </w:tc>
      </w:tr>
      <w:tr w:rsidR="00671CA2" w:rsidRPr="00FF1020" w:rsidTr="00671CA2">
        <w:tc>
          <w:tcPr>
            <w:tcW w:w="3296" w:type="dxa"/>
            <w:gridSpan w:val="8"/>
            <w:shd w:val="clear" w:color="auto" w:fill="F2F2F2" w:themeFill="background1" w:themeFillShade="F2"/>
          </w:tcPr>
          <w:p w:rsidR="00671CA2" w:rsidRPr="00FF1020" w:rsidRDefault="00671CA2" w:rsidP="00671CA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Ishodi </w:t>
            </w:r>
            <w:r w:rsidRPr="0052510B">
              <w:rPr>
                <w:rFonts w:ascii="Merriweather" w:hAnsi="Merriweather" w:cs="Times New Roman"/>
                <w:b/>
                <w:sz w:val="18"/>
              </w:rPr>
              <w:t>učenja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 na razini programa</w:t>
            </w:r>
          </w:p>
        </w:tc>
        <w:tc>
          <w:tcPr>
            <w:tcW w:w="5992" w:type="dxa"/>
            <w:gridSpan w:val="26"/>
            <w:vAlign w:val="center"/>
          </w:tcPr>
          <w:p w:rsidR="00930E82" w:rsidRDefault="00930E82" w:rsidP="00930E82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koristiti receptivne i produktivne jezične vještine na razini C1, </w:t>
            </w:r>
          </w:p>
          <w:p w:rsidR="00930E82" w:rsidRDefault="00930E82" w:rsidP="00930E82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koristiti složene gramatičke strukture engleskoga jezika u usmenoj i pisanoj komunikaciji,</w:t>
            </w:r>
          </w:p>
          <w:p w:rsidR="00930E82" w:rsidRDefault="00930E82" w:rsidP="00930E82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kritički promišljati i raspravljati o različitim temama koristeći napredni vokabular,</w:t>
            </w:r>
          </w:p>
          <w:p w:rsidR="00930E82" w:rsidRPr="00930E82" w:rsidRDefault="00930E82" w:rsidP="00930E82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prevoditi tekst i govor s engleskoga jezika na hrvatski i obrnuto uz uvažavanje kulturnog konteksta.</w:t>
            </w:r>
          </w:p>
          <w:p w:rsidR="00930E82" w:rsidRPr="005F5EE7" w:rsidRDefault="00930E82" w:rsidP="00930E82">
            <w:pPr>
              <w:shd w:val="clear" w:color="auto" w:fill="FFFFFF"/>
              <w:ind w:left="28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1C3C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D91C3C" w:rsidRDefault="00D91C3C" w:rsidP="00D91C3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  <w:p w:rsidR="00857F81" w:rsidRDefault="00857F81" w:rsidP="00D91C3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bookmarkStart w:id="0" w:name="_GoBack"/>
            <w:bookmarkEnd w:id="0"/>
          </w:p>
          <w:p w:rsidR="0087309D" w:rsidRPr="00FF1020" w:rsidRDefault="0087309D" w:rsidP="00D91C3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91C3C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D91C3C" w:rsidRPr="00FF1020" w:rsidTr="00671CA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C3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3"/>
            <w:vAlign w:val="center"/>
          </w:tcPr>
          <w:p w:rsidR="00D91C3C" w:rsidRPr="00FF1020" w:rsidRDefault="008B7FBE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</w:rPr>
            </w:pPr>
            <w:r w:rsidRPr="008B7FBE">
              <w:rPr>
                <w:rFonts w:ascii="Merriweather" w:eastAsia="MS Gothic" w:hAnsi="Merriweather" w:cs="Times New Roman"/>
                <w:sz w:val="18"/>
              </w:rPr>
              <w:t>Nazočnost na predavanjima treba biti najmanje 70%. Studenti trebaju pravovremeno dolaziti na vježbe, izvršavati zadatke i sudjelovati u radu. Studenti polažu dva kolokvija i završni pismeni ispit. Studenti koji ne polože kolokvije, dužni su pristupiti polaganju istih u okviru završnog pismenog ispita u ljetnom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ispita. Nakon što polože završni pismeni ispit, studenti trebaju položiti završni usmeni ispit. Ukoliko student ne položi završni usmeni ispit u ljetnom ispitnom roku, treba ponovno pristupiti polaganju diktata, eseja i završnog pismenog ispita u jesenskom ispitnom roku.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5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5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:rsidR="00D91C3C" w:rsidRPr="00FF1020" w:rsidRDefault="00B71E10" w:rsidP="00D91C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69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D91C3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FF1020" w:rsidRDefault="00D91C3C" w:rsidP="005F6F56">
            <w:pPr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91C3C" w:rsidRPr="00FF1020" w:rsidRDefault="00D91C3C" w:rsidP="005F6F5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D91C3C" w:rsidRPr="00FF1020" w:rsidRDefault="005F6F56" w:rsidP="005F6F5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lipanj 2022.</w:t>
            </w:r>
          </w:p>
        </w:tc>
        <w:tc>
          <w:tcPr>
            <w:tcW w:w="2113" w:type="dxa"/>
            <w:gridSpan w:val="7"/>
            <w:vAlign w:val="center"/>
          </w:tcPr>
          <w:p w:rsidR="00EB0690" w:rsidRPr="00EB0690" w:rsidRDefault="009603FD" w:rsidP="005F6F56">
            <w:pPr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</w:t>
            </w:r>
            <w:r w:rsidR="00EB0690">
              <w:rPr>
                <w:rFonts w:ascii="Merriweather" w:hAnsi="Merriweather" w:cs="Times New Roman"/>
                <w:sz w:val="18"/>
              </w:rPr>
              <w:t>ujan 2022.</w:t>
            </w:r>
          </w:p>
          <w:p w:rsidR="00D91C3C" w:rsidRPr="00FF1020" w:rsidRDefault="00D91C3C" w:rsidP="005F6F5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</w:rPr>
            </w:pPr>
          </w:p>
        </w:tc>
      </w:tr>
      <w:tr w:rsidR="00D91C3C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D91C3C" w:rsidRPr="00FF1020" w:rsidRDefault="00D91C3C" w:rsidP="00D91C3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3"/>
            <w:vAlign w:val="center"/>
          </w:tcPr>
          <w:p w:rsidR="00D91C3C" w:rsidRPr="00FF1020" w:rsidRDefault="005F6F56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F6F56">
              <w:rPr>
                <w:rFonts w:ascii="Merriweather" w:eastAsia="MS Gothic" w:hAnsi="Merriweather" w:cs="Times New Roman"/>
                <w:sz w:val="18"/>
              </w:rPr>
              <w:t>Na kolegiju se radi na razvijanju jezičnih vještina studenata na jezičnoj razini C1/C2. Sukladno tome, studenti razvijaju govorne vještine potrebne u interaktivnoj komunikaciji te se upoznaju s kulturnim normama govora i ponašanja anglofonih zemalja. Također, studenti se osposobljavaju za opisivanje i izražavanje osobnih stavova prema vizualnim uzorcima te za diskusiju na zadane teme i probleme kao i objašnjavanja, zaključivanja i razvijanje diskusije. Studente se potiče da izražavaju svoje mišljenje i razvijaju kritičko razmišljanje. Nadalje, teži se postizanju visokih standarda vještina čitanja i akademskog pisanja. Obogaćuje se vokabular čitanjem različitih tekstova i dolazi se do spoznaja o raznim vidovima kulturnog i društvenog života anglofonih zemalja. Obogaćivanje vokabulara također uključuje proučavanje idioma, fraznih glagola i kolokacija s ciljem napredovanja ka boljoj pisanoj i govornoj komunikaciji. Smještanjem gramatičkih struktura u kompleksnu cjelinu gramatičkog sustava postupno se razvija gramatička kompetencija. Studenti restrukturiraju svoje znanje rješavanjem težih vježbi i prijevoda. Također, razvijaju se strategije učenja i osposobljavanje za samostalan rad.</w:t>
            </w:r>
          </w:p>
        </w:tc>
      </w:tr>
      <w:tr w:rsidR="005F6F56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5F6F56" w:rsidRPr="00FF1020" w:rsidRDefault="005F6F56" w:rsidP="005F6F56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3"/>
          </w:tcPr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5F6F56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Vocabulary: The elements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F6F56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simple sentence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Sentences &amp; clauses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(revision)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7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Science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technology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5F6F56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Substitution and ellipsis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John Cheever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Enormous Radio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F6F56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Word order and emphasis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Law &amp; order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5F6F56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Coordination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Work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5F6F56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Subordination</w:t>
            </w:r>
          </w:p>
          <w:p w:rsidR="00930E82" w:rsidRPr="004D405E" w:rsidRDefault="00930E82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Unit 9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Psychology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employment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5F6F56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Nominal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clauses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William Boyd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Killing Lizards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Happily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ever after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                   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Nominal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clauses (cont.)</w:t>
            </w:r>
          </w:p>
          <w:p w:rsidR="005F6F56" w:rsidRPr="00272713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7271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1 (dictation)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10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Entertainment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leisure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Grammar: Relative clauses (revision)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Money! Money! Money!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Nominal relative clauses 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11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Money matters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H. E. Bates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Same Time, Same Place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Academic writing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Comparison essays (cont.)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 (cont.)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Unit 12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Travel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&amp;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tourism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reading, listening, speaking, vocabulary, use of English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 (cont.)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 2 (essay)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5F6F56" w:rsidRPr="00875955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Places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Adverbial clauses (cont.)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Reading: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Joanna Trollope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Hero</w:t>
            </w: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(short story)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Speaking: discussion</w:t>
            </w:r>
          </w:p>
          <w:p w:rsidR="005F6F56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Vocabulary: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Arts review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Writing: reviews</w:t>
            </w:r>
          </w:p>
          <w:p w:rsidR="005F6F56" w:rsidRPr="00875955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Grammar: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Comparative clauses </w:t>
            </w:r>
          </w:p>
          <w:p w:rsidR="005F6F56" w:rsidRPr="004D405E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5F6F56" w:rsidRPr="004D405E" w:rsidRDefault="005F6F56" w:rsidP="005F6F56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Dictation (practice)</w:t>
            </w:r>
          </w:p>
          <w:p w:rsidR="005F6F56" w:rsidRPr="00DE6D53" w:rsidRDefault="005F6F56" w:rsidP="005F6F56">
            <w:pPr>
              <w:pStyle w:val="ListParagraph"/>
              <w:tabs>
                <w:tab w:val="left" w:pos="468"/>
              </w:tabs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D40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Revision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3"/>
            <w:vAlign w:val="center"/>
          </w:tcPr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Gude, D., Duckworth, M., Rogers, L. (2013). Proficiency Masterclass. Oxford:. Oxford University Press. (units </w:t>
            </w:r>
            <w:r w:rsidR="005F6F56">
              <w:rPr>
                <w:rFonts w:ascii="Merriweather" w:eastAsia="MS Gothic" w:hAnsi="Merriweather" w:cs="Times New Roman"/>
                <w:sz w:val="18"/>
              </w:rPr>
              <w:t>7</w:t>
            </w:r>
            <w:r w:rsidRPr="00F63CBF">
              <w:rPr>
                <w:rFonts w:ascii="Merriweather" w:eastAsia="MS Gothic" w:hAnsi="Merriweather" w:cs="Times New Roman"/>
                <w:sz w:val="18"/>
              </w:rPr>
              <w:t>-</w:t>
            </w:r>
            <w:r w:rsidR="005F6F56">
              <w:rPr>
                <w:rFonts w:ascii="Merriweather" w:eastAsia="MS Gothic" w:hAnsi="Merriweather" w:cs="Times New Roman"/>
                <w:sz w:val="18"/>
              </w:rPr>
              <w:t>12)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Eastwood, J. (2005). Grammar Finder. Oxford: Oxford University Press. 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Eastwood, J. (2005). Grammar Builder. Oxford: Oxford University Press. 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Swan, M. (2005). Practical English Usage (Third Edition). Oxford: Oxford University Press.</w:t>
            </w:r>
          </w:p>
          <w:p w:rsidR="00F63CBF" w:rsidRPr="00FF1020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De Chazal, E., McCarter, S. (2013). Oxford EAP - A course in English for Academic Purposes (Upper-Intermediate). Oxford: Oxford University Press.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3"/>
            <w:vAlign w:val="center"/>
          </w:tcPr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Biber, D., Conrad, S., Leech, G. (2002). Student Grammar of Spoken and Written English. Essex: Pearson Education Limited.</w:t>
            </w:r>
          </w:p>
          <w:p w:rsidR="005F6F56" w:rsidRDefault="005F6F56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F6F56">
              <w:rPr>
                <w:rFonts w:ascii="Merriweather" w:eastAsia="MS Gothic" w:hAnsi="Merriweather" w:cs="Times New Roman"/>
                <w:sz w:val="18"/>
              </w:rPr>
              <w:t>Greenbaum, S., Quirk, R. (1990). A Student's Grammar of the English Language. London: Longman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Thomson, A. J., Martinet, A.V. (1993). A Practical English Grammar. Oxford: Oxford University Press. 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Karlovčan, V. (2002). An Advanced Learner's English Grammar. Zagreb: Profil International.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lastRenderedPageBreak/>
              <w:t>Jordan, R. R. (2004). Academic Writing Course. Essex: Pearson Education Limited.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Oshima, A., Hogue, A. (2006). Introduction to Academic Writing (3rd ed.). London: Pearson Longman.</w:t>
            </w:r>
          </w:p>
          <w:p w:rsidR="00F63CBF" w:rsidRPr="00F63CBF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Paterson, Ken, Wedge, Roberta. (2013). Oxford Grammar for EAP. Oxford: Oxford University Press.</w:t>
            </w:r>
          </w:p>
          <w:p w:rsidR="00F63CBF" w:rsidRPr="00FF1020" w:rsidRDefault="00F63CBF" w:rsidP="00E74DB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Dodatni nastavni materijali po izboru nastavnika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3"/>
            <w:vAlign w:val="center"/>
          </w:tcPr>
          <w:p w:rsidR="00F63CBF" w:rsidRPr="00FF1020" w:rsidRDefault="00F63CBF" w:rsidP="00F63CB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 izboru nastavnika</w:t>
            </w:r>
          </w:p>
        </w:tc>
      </w:tr>
      <w:tr w:rsidR="00F63CBF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F63CBF" w:rsidRPr="00FF1020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F63CBF" w:rsidRPr="00FF1020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F63CBF" w:rsidRPr="00FF1020" w:rsidRDefault="00B71E10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F63CBF" w:rsidRPr="00FF1020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F63CBF" w:rsidRPr="00FF1020" w:rsidRDefault="00B71E10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F63CBF" w:rsidRPr="00FF1020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F63CBF" w:rsidRPr="00FF1020" w:rsidRDefault="00B71E10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F63CBF" w:rsidRPr="00FF1020" w:rsidRDefault="00B71E10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F63CBF" w:rsidRPr="00FF1020" w:rsidRDefault="00B71E10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F63CBF" w:rsidRPr="00FF1020" w:rsidRDefault="00B71E10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F63CBF" w:rsidRPr="00FF1020" w:rsidRDefault="00B71E10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F63CBF" w:rsidRPr="00FF1020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63CBF" w:rsidRPr="00FF1020" w:rsidRDefault="00B71E10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F63CBF" w:rsidRPr="00FF1020" w:rsidRDefault="00F63CBF" w:rsidP="00F63CB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F63CBF" w:rsidRPr="00FF1020" w:rsidRDefault="00B71E10" w:rsidP="00F63CB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:rsidR="00F63CBF" w:rsidRPr="00FF1020" w:rsidRDefault="00B71E10" w:rsidP="00F63CB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F63CB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3"/>
            <w:vAlign w:val="center"/>
          </w:tcPr>
          <w:p w:rsidR="005F6F56" w:rsidRPr="00F63CBF" w:rsidRDefault="005F6F56" w:rsidP="005F6F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Konačna ocjena iz završnog pismenog ispita:</w:t>
            </w:r>
          </w:p>
          <w:p w:rsidR="005F6F56" w:rsidRPr="00F63CBF" w:rsidRDefault="005F6F56" w:rsidP="005F6F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70%  - test iz  razumijevanja teksta, vokabulara, gramatike i prijevoda,</w:t>
            </w:r>
          </w:p>
          <w:p w:rsidR="005F6F56" w:rsidRPr="00F63CBF" w:rsidRDefault="005F6F56" w:rsidP="005F6F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20% - esej,</w:t>
            </w:r>
          </w:p>
          <w:p w:rsidR="005F6F56" w:rsidRDefault="005F6F56" w:rsidP="005F6F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10% - diktat.</w:t>
            </w:r>
          </w:p>
          <w:p w:rsidR="005F6F56" w:rsidRDefault="005F6F56" w:rsidP="005F6F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63CBF" w:rsidRPr="00F63CBF" w:rsidRDefault="00F63CBF" w:rsidP="005F6F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Završni pismeni ispit: 70%</w:t>
            </w:r>
          </w:p>
          <w:p w:rsidR="00F63CBF" w:rsidRPr="00F63CBF" w:rsidRDefault="00F63CBF" w:rsidP="00F63CB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Završni usmeni ispit: 20% </w:t>
            </w:r>
          </w:p>
          <w:p w:rsidR="00F63CBF" w:rsidRPr="00FF1020" w:rsidRDefault="00F63CBF" w:rsidP="005F6F5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3CBF">
              <w:rPr>
                <w:rFonts w:ascii="Merriweather" w:eastAsia="MS Gothic" w:hAnsi="Merriweather" w:cs="Times New Roman"/>
                <w:sz w:val="18"/>
              </w:rPr>
              <w:t>Domać</w:t>
            </w:r>
            <w:r w:rsidR="005F6F56">
              <w:rPr>
                <w:rFonts w:ascii="Merriweather" w:eastAsia="MS Gothic" w:hAnsi="Merriweather" w:cs="Times New Roman"/>
                <w:sz w:val="18"/>
              </w:rPr>
              <w:t>e</w:t>
            </w:r>
            <w:r w:rsidRPr="00F63CBF">
              <w:rPr>
                <w:rFonts w:ascii="Merriweather" w:eastAsia="MS Gothic" w:hAnsi="Merriweather" w:cs="Times New Roman"/>
                <w:sz w:val="18"/>
              </w:rPr>
              <w:t xml:space="preserve"> zadaće i sudjelovanje u nastavi: 10%</w:t>
            </w:r>
          </w:p>
        </w:tc>
      </w:tr>
      <w:tr w:rsidR="00F63CBF" w:rsidRPr="00FF1020" w:rsidTr="00671CA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80-89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F63CBF" w:rsidRPr="00FF1020" w:rsidTr="00671CA2">
        <w:tc>
          <w:tcPr>
            <w:tcW w:w="1801" w:type="dxa"/>
            <w:vMerge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  <w:tc>
          <w:tcPr>
            <w:tcW w:w="6062" w:type="dxa"/>
            <w:gridSpan w:val="27"/>
            <w:vAlign w:val="center"/>
          </w:tcPr>
          <w:p w:rsidR="00F63CBF" w:rsidRPr="00F107CD" w:rsidRDefault="00F63CBF" w:rsidP="00F63C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107CD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3"/>
            <w:vAlign w:val="center"/>
          </w:tcPr>
          <w:p w:rsidR="00F63CBF" w:rsidRPr="00FF1020" w:rsidRDefault="00B71E10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63CBF" w:rsidRPr="00FF1020" w:rsidRDefault="00B71E10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63CBF" w:rsidRPr="00FF1020" w:rsidRDefault="00B71E10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63CBF" w:rsidRPr="00FF1020" w:rsidRDefault="00B71E10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63CBF" w:rsidRPr="00FF1020" w:rsidRDefault="00B71E10" w:rsidP="00F6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B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63CBF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63CBF" w:rsidRPr="00FF1020" w:rsidTr="00671CA2">
        <w:tc>
          <w:tcPr>
            <w:tcW w:w="1801" w:type="dxa"/>
            <w:shd w:val="clear" w:color="auto" w:fill="F2F2F2" w:themeFill="background1" w:themeFillShade="F2"/>
          </w:tcPr>
          <w:p w:rsidR="00F63CBF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63CBF" w:rsidRPr="00FF1020" w:rsidRDefault="00F63CBF" w:rsidP="00F63CB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3"/>
            <w:shd w:val="clear" w:color="auto" w:fill="auto"/>
          </w:tcPr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63CBF" w:rsidRPr="00FF1020" w:rsidRDefault="00F63CBF" w:rsidP="001C02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10" w:rsidRDefault="00B71E10" w:rsidP="009947BA">
      <w:pPr>
        <w:spacing w:before="0" w:after="0"/>
      </w:pPr>
      <w:r>
        <w:separator/>
      </w:r>
    </w:p>
  </w:endnote>
  <w:endnote w:type="continuationSeparator" w:id="0">
    <w:p w:rsidR="00B71E10" w:rsidRDefault="00B71E1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10" w:rsidRDefault="00B71E10" w:rsidP="009947BA">
      <w:pPr>
        <w:spacing w:before="0" w:after="0"/>
      </w:pPr>
      <w:r>
        <w:separator/>
      </w:r>
    </w:p>
  </w:footnote>
  <w:footnote w:type="continuationSeparator" w:id="0">
    <w:p w:rsidR="00B71E10" w:rsidRDefault="00B71E10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6763"/>
    <w:multiLevelType w:val="hybridMultilevel"/>
    <w:tmpl w:val="73EA681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1402A"/>
    <w:rsid w:val="001443A2"/>
    <w:rsid w:val="00150B32"/>
    <w:rsid w:val="00197510"/>
    <w:rsid w:val="001C0268"/>
    <w:rsid w:val="001C7C51"/>
    <w:rsid w:val="00211E2C"/>
    <w:rsid w:val="00226462"/>
    <w:rsid w:val="0022722C"/>
    <w:rsid w:val="0028545A"/>
    <w:rsid w:val="00294392"/>
    <w:rsid w:val="002B0DE1"/>
    <w:rsid w:val="002E1CE6"/>
    <w:rsid w:val="002F2D22"/>
    <w:rsid w:val="00310F9A"/>
    <w:rsid w:val="00326091"/>
    <w:rsid w:val="00357643"/>
    <w:rsid w:val="00371634"/>
    <w:rsid w:val="00386E9C"/>
    <w:rsid w:val="00393964"/>
    <w:rsid w:val="003B2241"/>
    <w:rsid w:val="003F11B6"/>
    <w:rsid w:val="003F17B8"/>
    <w:rsid w:val="00453362"/>
    <w:rsid w:val="00461219"/>
    <w:rsid w:val="00470F6D"/>
    <w:rsid w:val="00483BC3"/>
    <w:rsid w:val="0048402E"/>
    <w:rsid w:val="004B1B3D"/>
    <w:rsid w:val="004B553E"/>
    <w:rsid w:val="00507C65"/>
    <w:rsid w:val="0052510B"/>
    <w:rsid w:val="00527C5F"/>
    <w:rsid w:val="005353ED"/>
    <w:rsid w:val="005514C3"/>
    <w:rsid w:val="005A4E47"/>
    <w:rsid w:val="005E1668"/>
    <w:rsid w:val="005E5F80"/>
    <w:rsid w:val="005F6E0B"/>
    <w:rsid w:val="005F6F56"/>
    <w:rsid w:val="00622FEA"/>
    <w:rsid w:val="0062328F"/>
    <w:rsid w:val="00645652"/>
    <w:rsid w:val="00671CA2"/>
    <w:rsid w:val="00684BBC"/>
    <w:rsid w:val="006B4920"/>
    <w:rsid w:val="00700D7A"/>
    <w:rsid w:val="00721260"/>
    <w:rsid w:val="007361E7"/>
    <w:rsid w:val="007368EB"/>
    <w:rsid w:val="0078125F"/>
    <w:rsid w:val="007858C2"/>
    <w:rsid w:val="00794496"/>
    <w:rsid w:val="007967CC"/>
    <w:rsid w:val="0079745E"/>
    <w:rsid w:val="00797B40"/>
    <w:rsid w:val="007C43A4"/>
    <w:rsid w:val="007D4D2D"/>
    <w:rsid w:val="00800609"/>
    <w:rsid w:val="00823E6F"/>
    <w:rsid w:val="00857F81"/>
    <w:rsid w:val="00865776"/>
    <w:rsid w:val="0087309D"/>
    <w:rsid w:val="00874D5D"/>
    <w:rsid w:val="00891C60"/>
    <w:rsid w:val="008942F0"/>
    <w:rsid w:val="008B7FBE"/>
    <w:rsid w:val="008D45DB"/>
    <w:rsid w:val="0090214F"/>
    <w:rsid w:val="009163E6"/>
    <w:rsid w:val="00930E82"/>
    <w:rsid w:val="009603FD"/>
    <w:rsid w:val="009760E8"/>
    <w:rsid w:val="009947BA"/>
    <w:rsid w:val="00997F41"/>
    <w:rsid w:val="009A3A9D"/>
    <w:rsid w:val="009C56B1"/>
    <w:rsid w:val="009D5226"/>
    <w:rsid w:val="009E100A"/>
    <w:rsid w:val="009E2FD4"/>
    <w:rsid w:val="00A06750"/>
    <w:rsid w:val="00A303E7"/>
    <w:rsid w:val="00A9132B"/>
    <w:rsid w:val="00AA1A5A"/>
    <w:rsid w:val="00AD23FB"/>
    <w:rsid w:val="00B2032A"/>
    <w:rsid w:val="00B71A57"/>
    <w:rsid w:val="00B71E10"/>
    <w:rsid w:val="00B7307A"/>
    <w:rsid w:val="00BE76E2"/>
    <w:rsid w:val="00C02454"/>
    <w:rsid w:val="00C3477B"/>
    <w:rsid w:val="00C8236F"/>
    <w:rsid w:val="00C85956"/>
    <w:rsid w:val="00C9733D"/>
    <w:rsid w:val="00CA3783"/>
    <w:rsid w:val="00CB23F4"/>
    <w:rsid w:val="00D136E4"/>
    <w:rsid w:val="00D24ECF"/>
    <w:rsid w:val="00D5334D"/>
    <w:rsid w:val="00D5523D"/>
    <w:rsid w:val="00D91C3C"/>
    <w:rsid w:val="00D944DF"/>
    <w:rsid w:val="00DD110C"/>
    <w:rsid w:val="00DE6D53"/>
    <w:rsid w:val="00DF5AE4"/>
    <w:rsid w:val="00E06E39"/>
    <w:rsid w:val="00E07D73"/>
    <w:rsid w:val="00E17D18"/>
    <w:rsid w:val="00E30C39"/>
    <w:rsid w:val="00E30E67"/>
    <w:rsid w:val="00E532FA"/>
    <w:rsid w:val="00E74DB5"/>
    <w:rsid w:val="00EB0690"/>
    <w:rsid w:val="00EB1E1A"/>
    <w:rsid w:val="00EB5A72"/>
    <w:rsid w:val="00EF40B0"/>
    <w:rsid w:val="00F02A8F"/>
    <w:rsid w:val="00F22855"/>
    <w:rsid w:val="00F513E0"/>
    <w:rsid w:val="00F566DA"/>
    <w:rsid w:val="00F63CBF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7C2B8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B202-9FC9-44F1-B0FE-382F53D4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Cathy</cp:lastModifiedBy>
  <cp:revision>8</cp:revision>
  <cp:lastPrinted>2021-02-12T11:27:00Z</cp:lastPrinted>
  <dcterms:created xsi:type="dcterms:W3CDTF">2022-02-17T10:12:00Z</dcterms:created>
  <dcterms:modified xsi:type="dcterms:W3CDTF">2022-02-24T09:05:00Z</dcterms:modified>
</cp:coreProperties>
</file>