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2D8"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142"/>
        <w:gridCol w:w="434"/>
        <w:gridCol w:w="133"/>
        <w:gridCol w:w="425"/>
        <w:gridCol w:w="297"/>
        <w:gridCol w:w="163"/>
        <w:gridCol w:w="532"/>
        <w:gridCol w:w="851"/>
        <w:gridCol w:w="425"/>
        <w:gridCol w:w="407"/>
        <w:gridCol w:w="18"/>
        <w:gridCol w:w="318"/>
        <w:gridCol w:w="331"/>
        <w:gridCol w:w="31"/>
        <w:gridCol w:w="300"/>
        <w:gridCol w:w="373"/>
        <w:gridCol w:w="65"/>
        <w:gridCol w:w="191"/>
        <w:gridCol w:w="376"/>
        <w:gridCol w:w="850"/>
      </w:tblGrid>
      <w:tr w:rsidR="005F44CA" w:rsidRPr="00CF5812" w14:paraId="7A14DFC4" w14:textId="77777777" w:rsidTr="009B7185">
        <w:tc>
          <w:tcPr>
            <w:tcW w:w="1485" w:type="dxa"/>
            <w:shd w:val="clear" w:color="auto" w:fill="F2F2F2"/>
            <w:vAlign w:val="center"/>
          </w:tcPr>
          <w:p w14:paraId="037005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4"/>
            <w:vAlign w:val="center"/>
          </w:tcPr>
          <w:p w14:paraId="7B925122" w14:textId="7ACB7E20" w:rsidR="005F44CA" w:rsidRPr="00CF5812" w:rsidRDefault="00751AAA" w:rsidP="00A14666">
            <w:pPr>
              <w:spacing w:before="20" w:after="20"/>
              <w:rPr>
                <w:rFonts w:ascii="Merriweather" w:hAnsi="Merriweather"/>
                <w:b/>
                <w:sz w:val="20"/>
              </w:rPr>
            </w:pPr>
            <w:r>
              <w:rPr>
                <w:rFonts w:ascii="Merriweather" w:hAnsi="Merriweather"/>
                <w:b/>
                <w:sz w:val="20"/>
              </w:rPr>
              <w:t>Department of English</w:t>
            </w:r>
          </w:p>
        </w:tc>
        <w:tc>
          <w:tcPr>
            <w:tcW w:w="1100" w:type="dxa"/>
            <w:gridSpan w:val="5"/>
            <w:shd w:val="clear" w:color="auto" w:fill="F2F2F2"/>
            <w:vAlign w:val="center"/>
          </w:tcPr>
          <w:p w14:paraId="373F6DC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417" w:type="dxa"/>
            <w:gridSpan w:val="3"/>
            <w:vAlign w:val="center"/>
          </w:tcPr>
          <w:p w14:paraId="17643368" w14:textId="43D526C4" w:rsidR="005F44CA" w:rsidRPr="00CF5812" w:rsidRDefault="00751AAA" w:rsidP="00A14666">
            <w:pPr>
              <w:spacing w:before="20" w:after="20"/>
              <w:rPr>
                <w:rFonts w:ascii="Merriweather" w:hAnsi="Merriweather"/>
                <w:sz w:val="20"/>
              </w:rPr>
            </w:pPr>
            <w:r>
              <w:rPr>
                <w:rFonts w:ascii="Merriweather" w:hAnsi="Merriweather"/>
                <w:sz w:val="20"/>
              </w:rPr>
              <w:t>2021 / 2022</w:t>
            </w:r>
          </w:p>
        </w:tc>
      </w:tr>
      <w:tr w:rsidR="005F44CA" w:rsidRPr="00CF5812" w14:paraId="0869A3F2" w14:textId="77777777" w:rsidTr="009B7185">
        <w:tc>
          <w:tcPr>
            <w:tcW w:w="1485" w:type="dxa"/>
            <w:shd w:val="clear" w:color="auto" w:fill="F2F2F2"/>
          </w:tcPr>
          <w:p w14:paraId="0DD94AE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4"/>
            <w:vAlign w:val="center"/>
          </w:tcPr>
          <w:p w14:paraId="641A6A22" w14:textId="1FF16E73" w:rsidR="005F44CA" w:rsidRPr="00534F2C" w:rsidRDefault="00E72238" w:rsidP="00A14666">
            <w:pPr>
              <w:spacing w:before="20" w:after="20"/>
              <w:rPr>
                <w:rFonts w:ascii="Merriweather" w:hAnsi="Merriweather"/>
                <w:b/>
                <w:bCs/>
                <w:sz w:val="20"/>
              </w:rPr>
            </w:pPr>
            <w:r>
              <w:rPr>
                <w:rFonts w:ascii="Merriweather" w:hAnsi="Merriweather"/>
                <w:b/>
                <w:bCs/>
                <w:sz w:val="20"/>
              </w:rPr>
              <w:t>Literary Translation Workshop II</w:t>
            </w:r>
          </w:p>
        </w:tc>
        <w:tc>
          <w:tcPr>
            <w:tcW w:w="1100" w:type="dxa"/>
            <w:gridSpan w:val="5"/>
            <w:shd w:val="clear" w:color="auto" w:fill="F2F2F2"/>
            <w:vAlign w:val="center"/>
          </w:tcPr>
          <w:p w14:paraId="646696B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417" w:type="dxa"/>
            <w:gridSpan w:val="3"/>
            <w:vAlign w:val="center"/>
          </w:tcPr>
          <w:p w14:paraId="4EB171DA" w14:textId="4E439D1C" w:rsidR="005F44CA" w:rsidRPr="00CF5812" w:rsidRDefault="00E72238" w:rsidP="00534F2C">
            <w:pPr>
              <w:spacing w:before="20" w:after="20"/>
              <w:jc w:val="center"/>
              <w:rPr>
                <w:rFonts w:ascii="Merriweather" w:hAnsi="Merriweather"/>
                <w:b/>
                <w:sz w:val="20"/>
              </w:rPr>
            </w:pPr>
            <w:r>
              <w:rPr>
                <w:rFonts w:ascii="Merriweather" w:hAnsi="Merriweather"/>
                <w:b/>
                <w:sz w:val="20"/>
              </w:rPr>
              <w:t>4</w:t>
            </w:r>
          </w:p>
        </w:tc>
      </w:tr>
      <w:tr w:rsidR="005F44CA" w:rsidRPr="00CF5812" w14:paraId="57FDFE3C" w14:textId="77777777" w:rsidTr="00751AAA">
        <w:tc>
          <w:tcPr>
            <w:tcW w:w="1485" w:type="dxa"/>
            <w:shd w:val="clear" w:color="auto" w:fill="F2F2F2"/>
          </w:tcPr>
          <w:p w14:paraId="57C3360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724" w:type="dxa"/>
            <w:gridSpan w:val="22"/>
            <w:shd w:val="clear" w:color="auto" w:fill="FFFFFF"/>
            <w:vAlign w:val="center"/>
          </w:tcPr>
          <w:p w14:paraId="76FCB6CE" w14:textId="6E1F7D9B" w:rsidR="005F44CA" w:rsidRPr="00534F2C" w:rsidRDefault="00FD2F32" w:rsidP="00A14666">
            <w:pPr>
              <w:spacing w:before="20" w:after="20"/>
              <w:rPr>
                <w:rFonts w:ascii="Merriweather" w:hAnsi="Merriweather"/>
                <w:b/>
                <w:bCs/>
                <w:sz w:val="20"/>
              </w:rPr>
            </w:pPr>
            <w:r>
              <w:rPr>
                <w:rFonts w:ascii="Merriweather" w:hAnsi="Merriweather"/>
                <w:b/>
                <w:bCs/>
                <w:sz w:val="20"/>
              </w:rPr>
              <w:t>MA</w:t>
            </w:r>
            <w:r w:rsidR="00751AAA" w:rsidRPr="00534F2C">
              <w:rPr>
                <w:rFonts w:ascii="Merriweather" w:hAnsi="Merriweather"/>
                <w:b/>
                <w:bCs/>
                <w:sz w:val="20"/>
              </w:rPr>
              <w:t xml:space="preserve"> Program in English</w:t>
            </w:r>
            <w:r>
              <w:rPr>
                <w:rFonts w:ascii="Merriweather" w:hAnsi="Merriweather"/>
                <w:b/>
                <w:bCs/>
                <w:sz w:val="20"/>
              </w:rPr>
              <w:t>; philology; literary translation module</w:t>
            </w:r>
          </w:p>
        </w:tc>
      </w:tr>
      <w:tr w:rsidR="005F44CA" w:rsidRPr="00CF5812" w14:paraId="091D239B" w14:textId="77777777" w:rsidTr="00CC7FA0">
        <w:tc>
          <w:tcPr>
            <w:tcW w:w="1485" w:type="dxa"/>
            <w:shd w:val="clear" w:color="auto" w:fill="F2F2F2"/>
            <w:vAlign w:val="center"/>
          </w:tcPr>
          <w:p w14:paraId="460F384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771" w:type="dxa"/>
            <w:gridSpan w:val="5"/>
            <w:vAlign w:val="center"/>
          </w:tcPr>
          <w:p w14:paraId="50F019D9" w14:textId="4D19361A" w:rsidR="005F44CA" w:rsidRPr="00CD7933" w:rsidRDefault="00464FE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417" w:type="dxa"/>
            <w:gridSpan w:val="4"/>
            <w:vAlign w:val="center"/>
          </w:tcPr>
          <w:p w14:paraId="261C69EF" w14:textId="5E83906B" w:rsidR="005F44CA" w:rsidRPr="00CD7933" w:rsidRDefault="00464FE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5"/>
            <w:vAlign w:val="center"/>
          </w:tcPr>
          <w:p w14:paraId="2B18AFF8" w14:textId="77777777" w:rsidR="005F44CA" w:rsidRPr="00CD7933" w:rsidRDefault="00464FE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17" w:type="dxa"/>
            <w:gridSpan w:val="8"/>
            <w:shd w:val="clear" w:color="auto" w:fill="FFFFFF"/>
            <w:vAlign w:val="center"/>
          </w:tcPr>
          <w:p w14:paraId="6D239522" w14:textId="77777777" w:rsidR="005F44CA" w:rsidRPr="00CD7933" w:rsidRDefault="00464FEA"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0514DE5" w14:textId="77777777" w:rsidTr="00CC7FA0">
        <w:tc>
          <w:tcPr>
            <w:tcW w:w="1485" w:type="dxa"/>
            <w:shd w:val="clear" w:color="auto" w:fill="F2F2F2"/>
            <w:vAlign w:val="center"/>
          </w:tcPr>
          <w:p w14:paraId="3DEB944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771" w:type="dxa"/>
            <w:gridSpan w:val="5"/>
          </w:tcPr>
          <w:p w14:paraId="11A52125" w14:textId="77777777" w:rsidR="005F44CA" w:rsidRPr="00CD7933" w:rsidRDefault="00464FE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F553C0" w14:textId="0920F001" w:rsidR="005F44CA" w:rsidRPr="00CD7933" w:rsidRDefault="00464FE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417" w:type="dxa"/>
            <w:gridSpan w:val="4"/>
            <w:vAlign w:val="center"/>
          </w:tcPr>
          <w:p w14:paraId="0C9A8EEC" w14:textId="07EE043E" w:rsidR="005F44CA" w:rsidRPr="00CD7933" w:rsidRDefault="00464FE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5"/>
            <w:vAlign w:val="center"/>
          </w:tcPr>
          <w:p w14:paraId="2069A09E" w14:textId="77777777" w:rsidR="005F44CA" w:rsidRPr="00CD7933" w:rsidRDefault="00464FEA"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17" w:type="dxa"/>
            <w:gridSpan w:val="8"/>
            <w:shd w:val="clear" w:color="auto" w:fill="FFFFFF"/>
            <w:vAlign w:val="center"/>
          </w:tcPr>
          <w:p w14:paraId="0F439FAC" w14:textId="77777777" w:rsidR="005F44CA" w:rsidRPr="00CD7933" w:rsidRDefault="00464FEA"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5872A18" w14:textId="77777777" w:rsidTr="00CC7FA0">
        <w:tc>
          <w:tcPr>
            <w:tcW w:w="1485" w:type="dxa"/>
            <w:shd w:val="clear" w:color="auto" w:fill="F2F2F2"/>
            <w:vAlign w:val="center"/>
          </w:tcPr>
          <w:p w14:paraId="3A261DD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771" w:type="dxa"/>
            <w:gridSpan w:val="5"/>
            <w:shd w:val="clear" w:color="auto" w:fill="FFFFFF"/>
            <w:vAlign w:val="center"/>
          </w:tcPr>
          <w:p w14:paraId="6352834F" w14:textId="77777777" w:rsidR="005F44CA" w:rsidRPr="00FF1020" w:rsidRDefault="00464FEA"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417" w:type="dxa"/>
            <w:gridSpan w:val="4"/>
            <w:shd w:val="clear" w:color="auto" w:fill="FFFFFF"/>
            <w:vAlign w:val="center"/>
          </w:tcPr>
          <w:p w14:paraId="6F846A3A" w14:textId="503B7EAE" w:rsidR="005F44CA" w:rsidRPr="00FF1020" w:rsidRDefault="00464FEA"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FF1020">
              <w:rPr>
                <w:rFonts w:ascii="Merriweather" w:hAnsi="Merriweather"/>
                <w:sz w:val="18"/>
              </w:rPr>
              <w:t xml:space="preserve"> 2</w:t>
            </w:r>
          </w:p>
        </w:tc>
        <w:tc>
          <w:tcPr>
            <w:tcW w:w="1276" w:type="dxa"/>
            <w:gridSpan w:val="2"/>
            <w:shd w:val="clear" w:color="auto" w:fill="FFFFFF"/>
            <w:vAlign w:val="center"/>
          </w:tcPr>
          <w:p w14:paraId="45EC2EED" w14:textId="60FDE717" w:rsidR="005F44CA" w:rsidRPr="00FF1020" w:rsidRDefault="00464FEA"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FF1020">
              <w:rPr>
                <w:rFonts w:ascii="Merriweather" w:hAnsi="Merriweather"/>
                <w:sz w:val="18"/>
              </w:rPr>
              <w:t xml:space="preserve"> 3</w:t>
            </w:r>
          </w:p>
        </w:tc>
        <w:tc>
          <w:tcPr>
            <w:tcW w:w="1778" w:type="dxa"/>
            <w:gridSpan w:val="7"/>
            <w:shd w:val="clear" w:color="auto" w:fill="FFFFFF"/>
            <w:vAlign w:val="center"/>
          </w:tcPr>
          <w:p w14:paraId="10D11DAE" w14:textId="2B7BD2A3" w:rsidR="005F44CA" w:rsidRPr="00FF1020" w:rsidRDefault="00464FEA"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FF1020">
              <w:rPr>
                <w:rFonts w:ascii="Merriweather" w:hAnsi="Merriweather"/>
                <w:sz w:val="18"/>
              </w:rPr>
              <w:t xml:space="preserve"> 4</w:t>
            </w:r>
          </w:p>
        </w:tc>
        <w:tc>
          <w:tcPr>
            <w:tcW w:w="1482" w:type="dxa"/>
            <w:gridSpan w:val="4"/>
            <w:shd w:val="clear" w:color="auto" w:fill="FFFFFF"/>
            <w:vAlign w:val="center"/>
          </w:tcPr>
          <w:p w14:paraId="416C5F0C" w14:textId="77777777" w:rsidR="005F44CA" w:rsidRPr="00FF1020" w:rsidRDefault="00464FEA"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C71AA22" w14:textId="77777777" w:rsidTr="00813C5C">
        <w:trPr>
          <w:trHeight w:val="80"/>
        </w:trPr>
        <w:tc>
          <w:tcPr>
            <w:tcW w:w="1485" w:type="dxa"/>
            <w:vMerge w:val="restart"/>
            <w:shd w:val="clear" w:color="auto" w:fill="F2F2F2"/>
            <w:vAlign w:val="center"/>
          </w:tcPr>
          <w:p w14:paraId="5D66D9A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771" w:type="dxa"/>
            <w:gridSpan w:val="5"/>
            <w:vMerge w:val="restart"/>
            <w:vAlign w:val="center"/>
          </w:tcPr>
          <w:p w14:paraId="4DB883C1" w14:textId="77777777" w:rsidR="005F44CA" w:rsidRPr="00CD7933" w:rsidRDefault="00464FEA"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3AA363C5" w14:textId="6471774A" w:rsidR="005F44CA" w:rsidRPr="00CF5812" w:rsidRDefault="00464FEA"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417" w:type="dxa"/>
            <w:gridSpan w:val="4"/>
            <w:vAlign w:val="center"/>
          </w:tcPr>
          <w:p w14:paraId="2937628C" w14:textId="7777777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851" w:type="dxa"/>
            <w:vAlign w:val="center"/>
          </w:tcPr>
          <w:p w14:paraId="4CCC5080" w14:textId="7777777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1168" w:type="dxa"/>
            <w:gridSpan w:val="4"/>
            <w:vAlign w:val="center"/>
          </w:tcPr>
          <w:p w14:paraId="55392ED1" w14:textId="7777777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100" w:type="dxa"/>
            <w:gridSpan w:val="5"/>
            <w:vAlign w:val="center"/>
          </w:tcPr>
          <w:p w14:paraId="0DC5EC7C" w14:textId="3C6B5780"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417" w:type="dxa"/>
            <w:gridSpan w:val="3"/>
            <w:vAlign w:val="center"/>
          </w:tcPr>
          <w:p w14:paraId="7D0DFB61" w14:textId="7777777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6628A81A" w14:textId="77777777" w:rsidTr="00813C5C">
        <w:trPr>
          <w:trHeight w:val="80"/>
        </w:trPr>
        <w:tc>
          <w:tcPr>
            <w:tcW w:w="1485" w:type="dxa"/>
            <w:vMerge/>
            <w:shd w:val="clear" w:color="auto" w:fill="F2F2F2"/>
            <w:vAlign w:val="center"/>
          </w:tcPr>
          <w:p w14:paraId="4F98916C" w14:textId="77777777" w:rsidR="005F44CA" w:rsidRPr="00CF5812" w:rsidRDefault="005F44CA" w:rsidP="00A14666">
            <w:pPr>
              <w:spacing w:before="20" w:after="20"/>
              <w:rPr>
                <w:rFonts w:ascii="Merriweather" w:hAnsi="Merriweather"/>
                <w:b/>
                <w:sz w:val="18"/>
                <w:szCs w:val="18"/>
              </w:rPr>
            </w:pPr>
          </w:p>
        </w:tc>
        <w:tc>
          <w:tcPr>
            <w:tcW w:w="1771" w:type="dxa"/>
            <w:gridSpan w:val="5"/>
            <w:vMerge/>
            <w:vAlign w:val="center"/>
          </w:tcPr>
          <w:p w14:paraId="2B0FC97B" w14:textId="77777777" w:rsidR="005F44CA" w:rsidRPr="00CF5812" w:rsidRDefault="005F44CA" w:rsidP="00A14666">
            <w:pPr>
              <w:tabs>
                <w:tab w:val="left" w:pos="1218"/>
              </w:tabs>
              <w:spacing w:before="20" w:after="20"/>
              <w:rPr>
                <w:rFonts w:ascii="Merriweather" w:hAnsi="Merriweather"/>
                <w:sz w:val="18"/>
                <w:szCs w:val="20"/>
              </w:rPr>
            </w:pPr>
          </w:p>
        </w:tc>
        <w:tc>
          <w:tcPr>
            <w:tcW w:w="1417" w:type="dxa"/>
            <w:gridSpan w:val="4"/>
            <w:vAlign w:val="center"/>
          </w:tcPr>
          <w:p w14:paraId="17B14715" w14:textId="3D1ACC85"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CF5812">
              <w:rPr>
                <w:rFonts w:ascii="Merriweather" w:hAnsi="Merriweather"/>
                <w:sz w:val="18"/>
              </w:rPr>
              <w:t xml:space="preserve"> VI</w:t>
            </w:r>
          </w:p>
        </w:tc>
        <w:tc>
          <w:tcPr>
            <w:tcW w:w="851" w:type="dxa"/>
            <w:vAlign w:val="center"/>
          </w:tcPr>
          <w:p w14:paraId="0700AA7A" w14:textId="7777777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1168" w:type="dxa"/>
            <w:gridSpan w:val="4"/>
            <w:vAlign w:val="center"/>
          </w:tcPr>
          <w:p w14:paraId="3F98C67D" w14:textId="4E21A14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8"/>
                  </w:rPr>
                  <w:t>☒</w:t>
                </w:r>
              </w:sdtContent>
            </w:sdt>
            <w:r w:rsidR="005F44CA" w:rsidRPr="00CF5812">
              <w:rPr>
                <w:rFonts w:ascii="Merriweather" w:hAnsi="Merriweather"/>
                <w:sz w:val="18"/>
              </w:rPr>
              <w:t xml:space="preserve"> VIII</w:t>
            </w:r>
          </w:p>
        </w:tc>
        <w:tc>
          <w:tcPr>
            <w:tcW w:w="1100" w:type="dxa"/>
            <w:gridSpan w:val="5"/>
            <w:vAlign w:val="center"/>
          </w:tcPr>
          <w:p w14:paraId="63037DC7" w14:textId="7777777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417" w:type="dxa"/>
            <w:gridSpan w:val="3"/>
            <w:vAlign w:val="center"/>
          </w:tcPr>
          <w:p w14:paraId="17FD295E" w14:textId="77777777" w:rsidR="005F44CA"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34F2C" w:rsidRPr="00CF5812" w14:paraId="20D81B71" w14:textId="77777777" w:rsidTr="00CC7FA0">
        <w:trPr>
          <w:trHeight w:val="80"/>
        </w:trPr>
        <w:tc>
          <w:tcPr>
            <w:tcW w:w="1485" w:type="dxa"/>
            <w:shd w:val="clear" w:color="auto" w:fill="F2F2F2"/>
            <w:vAlign w:val="center"/>
          </w:tcPr>
          <w:p w14:paraId="40C5ED0C" w14:textId="77777777" w:rsidR="00534F2C" w:rsidRPr="00CF5812" w:rsidRDefault="00534F2C"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771" w:type="dxa"/>
            <w:gridSpan w:val="5"/>
            <w:vAlign w:val="center"/>
          </w:tcPr>
          <w:p w14:paraId="0423CC04" w14:textId="2FE56865" w:rsidR="00534F2C" w:rsidRPr="00CF5812" w:rsidRDefault="00464FEA"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Compulsory</w:t>
            </w:r>
          </w:p>
        </w:tc>
        <w:tc>
          <w:tcPr>
            <w:tcW w:w="1417" w:type="dxa"/>
            <w:gridSpan w:val="4"/>
            <w:vAlign w:val="center"/>
          </w:tcPr>
          <w:p w14:paraId="49240E38" w14:textId="77B2B505" w:rsidR="00534F2C" w:rsidRPr="00902036" w:rsidRDefault="00464FEA" w:rsidP="0090203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E72238">
                  <w:rPr>
                    <w:rFonts w:ascii="MS Gothic" w:eastAsia="MS Gothic" w:hAnsi="MS Gothic" w:cs="MS Mincho" w:hint="eastAsia"/>
                    <w:sz w:val="18"/>
                    <w:szCs w:val="18"/>
                  </w:rPr>
                  <w:t>☐</w:t>
                </w:r>
              </w:sdtContent>
            </w:sdt>
            <w:r w:rsidR="00902036">
              <w:rPr>
                <w:rFonts w:ascii="Merriweather" w:hAnsi="Merriweather"/>
                <w:sz w:val="18"/>
                <w:szCs w:val="20"/>
              </w:rPr>
              <w:t xml:space="preserve"> </w:t>
            </w:r>
            <w:r w:rsidR="00534F2C" w:rsidRPr="00CD7933">
              <w:rPr>
                <w:rFonts w:ascii="Merriweather" w:hAnsi="Merriweather"/>
                <w:sz w:val="16"/>
                <w:szCs w:val="20"/>
              </w:rPr>
              <w:t>Elective</w:t>
            </w:r>
          </w:p>
        </w:tc>
        <w:tc>
          <w:tcPr>
            <w:tcW w:w="2019" w:type="dxa"/>
            <w:gridSpan w:val="5"/>
            <w:vAlign w:val="center"/>
          </w:tcPr>
          <w:p w14:paraId="07426246" w14:textId="77777777" w:rsidR="00534F2C" w:rsidRPr="00CF5812" w:rsidRDefault="00464FEA"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Elective course offered to students from other departments</w:t>
            </w:r>
          </w:p>
        </w:tc>
        <w:tc>
          <w:tcPr>
            <w:tcW w:w="1667" w:type="dxa"/>
            <w:gridSpan w:val="7"/>
            <w:shd w:val="clear" w:color="auto" w:fill="F2F2F2"/>
            <w:vAlign w:val="center"/>
          </w:tcPr>
          <w:p w14:paraId="55E78305" w14:textId="4D2EA4BA" w:rsidR="00534F2C" w:rsidRPr="00534F2C" w:rsidRDefault="00534F2C"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850" w:type="dxa"/>
            <w:shd w:val="clear" w:color="auto" w:fill="F2F2F2"/>
            <w:vAlign w:val="center"/>
          </w:tcPr>
          <w:p w14:paraId="4F057EA3" w14:textId="0173A932" w:rsidR="00534F2C" w:rsidRPr="00534F2C" w:rsidRDefault="00464FEA"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18"/>
              </w:rPr>
              <w:t xml:space="preserve"> YES</w:t>
            </w:r>
            <w:r w:rsidR="00534F2C">
              <w:rPr>
                <w:rFonts w:ascii="Merriweather" w:eastAsia="MS Mincho" w:hAnsi="Merriweather" w:cs="MS Mincho"/>
                <w:sz w:val="18"/>
                <w:szCs w:val="18"/>
              </w:rPr>
              <w:t xml:space="preserve"> </w:t>
            </w: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534F2C">
                  <w:rPr>
                    <w:rFonts w:ascii="MS Gothic" w:eastAsia="MS Gothic" w:hAnsi="MS Gothic" w:cs="MS Mincho" w:hint="eastAsia"/>
                    <w:sz w:val="18"/>
                    <w:szCs w:val="18"/>
                  </w:rPr>
                  <w:t>☒</w:t>
                </w:r>
              </w:sdtContent>
            </w:sdt>
            <w:r w:rsidR="00534F2C" w:rsidRPr="00CF5812">
              <w:rPr>
                <w:rFonts w:ascii="Merriweather" w:hAnsi="Merriweather"/>
                <w:sz w:val="18"/>
                <w:szCs w:val="18"/>
              </w:rPr>
              <w:t xml:space="preserve"> NO</w:t>
            </w:r>
          </w:p>
        </w:tc>
      </w:tr>
      <w:tr w:rsidR="005F44CA" w:rsidRPr="00CF5812" w14:paraId="14C4DD4B" w14:textId="77777777" w:rsidTr="00CC7FA0">
        <w:trPr>
          <w:trHeight w:val="80"/>
        </w:trPr>
        <w:tc>
          <w:tcPr>
            <w:tcW w:w="1485" w:type="dxa"/>
            <w:shd w:val="clear" w:color="auto" w:fill="F2F2F2"/>
            <w:vAlign w:val="center"/>
          </w:tcPr>
          <w:p w14:paraId="1DA18AE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595B8DDF" w14:textId="2989AA63" w:rsidR="005F44CA" w:rsidRPr="001951FC" w:rsidRDefault="00FD2F32" w:rsidP="00A14666">
            <w:pPr>
              <w:spacing w:before="20" w:after="20"/>
              <w:jc w:val="center"/>
              <w:rPr>
                <w:rFonts w:ascii="Merriweather" w:hAnsi="Merriweather"/>
                <w:b/>
                <w:sz w:val="16"/>
                <w:szCs w:val="20"/>
              </w:rPr>
            </w:pPr>
            <w:r>
              <w:rPr>
                <w:rFonts w:ascii="Merriweather" w:hAnsi="Merriweather"/>
                <w:b/>
                <w:sz w:val="16"/>
                <w:szCs w:val="20"/>
              </w:rPr>
              <w:t>2</w:t>
            </w:r>
          </w:p>
        </w:tc>
        <w:tc>
          <w:tcPr>
            <w:tcW w:w="673" w:type="dxa"/>
            <w:gridSpan w:val="2"/>
            <w:vAlign w:val="center"/>
          </w:tcPr>
          <w:p w14:paraId="285E93CE"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67" w:type="dxa"/>
            <w:gridSpan w:val="2"/>
            <w:vAlign w:val="center"/>
          </w:tcPr>
          <w:p w14:paraId="4F591FF9" w14:textId="21DBCAE7" w:rsidR="005F44CA" w:rsidRPr="001951FC" w:rsidRDefault="00FD2F32" w:rsidP="00A14666">
            <w:pPr>
              <w:spacing w:before="20" w:after="20"/>
              <w:jc w:val="center"/>
              <w:rPr>
                <w:rFonts w:ascii="Merriweather" w:hAnsi="Merriweather"/>
                <w:b/>
                <w:sz w:val="16"/>
                <w:szCs w:val="20"/>
              </w:rPr>
            </w:pPr>
            <w:r>
              <w:rPr>
                <w:rFonts w:ascii="Merriweather" w:hAnsi="Merriweather"/>
                <w:b/>
                <w:sz w:val="16"/>
                <w:szCs w:val="20"/>
              </w:rPr>
              <w:t>1</w:t>
            </w:r>
          </w:p>
        </w:tc>
        <w:tc>
          <w:tcPr>
            <w:tcW w:w="425" w:type="dxa"/>
            <w:vAlign w:val="center"/>
          </w:tcPr>
          <w:p w14:paraId="292C810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460" w:type="dxa"/>
            <w:gridSpan w:val="2"/>
            <w:vAlign w:val="center"/>
          </w:tcPr>
          <w:p w14:paraId="2B5DCC45" w14:textId="77777777" w:rsidR="005F44CA" w:rsidRPr="001951FC" w:rsidRDefault="005F44CA" w:rsidP="00A14666">
            <w:pPr>
              <w:spacing w:before="20" w:after="20"/>
              <w:jc w:val="center"/>
              <w:rPr>
                <w:rFonts w:ascii="Merriweather" w:hAnsi="Merriweather"/>
                <w:b/>
                <w:sz w:val="16"/>
                <w:szCs w:val="20"/>
              </w:rPr>
            </w:pPr>
          </w:p>
        </w:tc>
        <w:tc>
          <w:tcPr>
            <w:tcW w:w="532" w:type="dxa"/>
            <w:vAlign w:val="center"/>
          </w:tcPr>
          <w:p w14:paraId="487242C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119" w:type="dxa"/>
            <w:gridSpan w:val="10"/>
            <w:shd w:val="clear" w:color="auto" w:fill="F2F2F2"/>
            <w:vAlign w:val="center"/>
          </w:tcPr>
          <w:p w14:paraId="62792369"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7" w:type="dxa"/>
            <w:gridSpan w:val="3"/>
            <w:vAlign w:val="center"/>
          </w:tcPr>
          <w:p w14:paraId="5C505FCA" w14:textId="5C5B1F1E" w:rsidR="005F44CA" w:rsidRPr="00CF5812" w:rsidRDefault="00464FEA"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1277B0C3" w14:textId="77777777" w:rsidR="005F44CA" w:rsidRPr="00CF5812" w:rsidRDefault="00464FEA"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68311E29" w14:textId="77777777" w:rsidTr="00CC7FA0">
        <w:trPr>
          <w:trHeight w:val="80"/>
        </w:trPr>
        <w:tc>
          <w:tcPr>
            <w:tcW w:w="1485" w:type="dxa"/>
            <w:shd w:val="clear" w:color="auto" w:fill="F2F2F2"/>
            <w:vAlign w:val="center"/>
          </w:tcPr>
          <w:p w14:paraId="5F6A3F6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A0FB60E" w14:textId="37AB0986" w:rsidR="005F44CA" w:rsidRPr="00CF5812" w:rsidRDefault="004C7B54" w:rsidP="00A14666">
            <w:pPr>
              <w:spacing w:before="20" w:after="20"/>
              <w:rPr>
                <w:rFonts w:ascii="Merriweather" w:hAnsi="Merriweather"/>
                <w:b/>
                <w:sz w:val="18"/>
                <w:szCs w:val="20"/>
              </w:rPr>
            </w:pPr>
            <w:r>
              <w:rPr>
                <w:rFonts w:ascii="Merriweather" w:hAnsi="Merriweather"/>
                <w:b/>
                <w:sz w:val="18"/>
                <w:szCs w:val="20"/>
              </w:rPr>
              <w:t>dv. 157</w:t>
            </w:r>
            <w:r w:rsidR="000B1684">
              <w:rPr>
                <w:rFonts w:ascii="Merriweather" w:hAnsi="Merriweather"/>
                <w:b/>
                <w:sz w:val="18"/>
                <w:szCs w:val="20"/>
              </w:rPr>
              <w:t>, 1</w:t>
            </w:r>
            <w:r>
              <w:rPr>
                <w:rFonts w:ascii="Merriweather" w:hAnsi="Merriweather"/>
                <w:b/>
                <w:sz w:val="18"/>
                <w:szCs w:val="20"/>
              </w:rPr>
              <w:t>2</w:t>
            </w:r>
            <w:r w:rsidR="000B1684">
              <w:rPr>
                <w:rFonts w:ascii="Merriweather" w:hAnsi="Merriweather"/>
                <w:b/>
                <w:sz w:val="18"/>
                <w:szCs w:val="20"/>
              </w:rPr>
              <w:t>:00 -</w:t>
            </w:r>
            <w:r w:rsidR="00FD2F32">
              <w:rPr>
                <w:rFonts w:ascii="Merriweather" w:hAnsi="Merriweather"/>
                <w:b/>
                <w:sz w:val="18"/>
                <w:szCs w:val="20"/>
              </w:rPr>
              <w:t xml:space="preserve"> </w:t>
            </w:r>
            <w:r w:rsidR="000B1684">
              <w:rPr>
                <w:rFonts w:ascii="Merriweather" w:hAnsi="Merriweather"/>
                <w:b/>
                <w:sz w:val="18"/>
                <w:szCs w:val="20"/>
              </w:rPr>
              <w:t>1</w:t>
            </w:r>
            <w:r>
              <w:rPr>
                <w:rFonts w:ascii="Merriweather" w:hAnsi="Merriweather"/>
                <w:b/>
                <w:sz w:val="18"/>
                <w:szCs w:val="20"/>
              </w:rPr>
              <w:t>4</w:t>
            </w:r>
            <w:r w:rsidR="000B1684">
              <w:rPr>
                <w:rFonts w:ascii="Merriweather" w:hAnsi="Merriweather"/>
                <w:b/>
                <w:sz w:val="18"/>
                <w:szCs w:val="20"/>
              </w:rPr>
              <w:t>:00</w:t>
            </w:r>
          </w:p>
        </w:tc>
        <w:tc>
          <w:tcPr>
            <w:tcW w:w="2381" w:type="dxa"/>
            <w:gridSpan w:val="7"/>
            <w:shd w:val="clear" w:color="auto" w:fill="F2F2F2"/>
            <w:vAlign w:val="center"/>
          </w:tcPr>
          <w:p w14:paraId="17C7E3D2" w14:textId="41FE855B" w:rsidR="005F44CA" w:rsidRDefault="005F44CA" w:rsidP="00534F2C">
            <w:pPr>
              <w:tabs>
                <w:tab w:val="left" w:pos="1218"/>
              </w:tabs>
              <w:spacing w:before="20" w:after="20"/>
              <w:jc w:val="center"/>
              <w:rPr>
                <w:rFonts w:ascii="Merriweather" w:hAnsi="Merriweather"/>
                <w:b/>
                <w:sz w:val="18"/>
              </w:rPr>
            </w:pPr>
            <w:r w:rsidRPr="00CF5812">
              <w:rPr>
                <w:rFonts w:ascii="Merriweather" w:hAnsi="Merriweather"/>
                <w:b/>
                <w:sz w:val="18"/>
              </w:rPr>
              <w:t>Language(s) in which</w:t>
            </w:r>
          </w:p>
          <w:p w14:paraId="6A7BB39F" w14:textId="77777777" w:rsidR="005F44CA" w:rsidRPr="00CF5812" w:rsidRDefault="005F44CA" w:rsidP="00534F2C">
            <w:pPr>
              <w:tabs>
                <w:tab w:val="left" w:pos="1218"/>
              </w:tabs>
              <w:spacing w:before="20" w:after="20"/>
              <w:jc w:val="center"/>
              <w:rPr>
                <w:rFonts w:ascii="Merriweather" w:hAnsi="Merriweather"/>
                <w:b/>
                <w:color w:val="FF0000"/>
                <w:sz w:val="18"/>
                <w:szCs w:val="20"/>
              </w:rPr>
            </w:pPr>
            <w:r w:rsidRPr="00CF5812">
              <w:rPr>
                <w:rFonts w:ascii="Merriweather" w:hAnsi="Merriweather"/>
                <w:b/>
                <w:sz w:val="18"/>
              </w:rPr>
              <w:t>the course is taught</w:t>
            </w:r>
          </w:p>
        </w:tc>
        <w:tc>
          <w:tcPr>
            <w:tcW w:w="2155" w:type="dxa"/>
            <w:gridSpan w:val="6"/>
            <w:vAlign w:val="center"/>
          </w:tcPr>
          <w:p w14:paraId="26A6CDC7" w14:textId="071BD6A6"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7C15FF2E" w14:textId="77777777" w:rsidTr="00CC7FA0">
        <w:trPr>
          <w:trHeight w:val="80"/>
        </w:trPr>
        <w:tc>
          <w:tcPr>
            <w:tcW w:w="1485" w:type="dxa"/>
            <w:shd w:val="clear" w:color="auto" w:fill="F2F2F2"/>
            <w:vAlign w:val="center"/>
          </w:tcPr>
          <w:p w14:paraId="3F5F070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B9E56BD" w14:textId="7646DAB3" w:rsidR="005F44CA" w:rsidRPr="000B1684" w:rsidRDefault="000B1684" w:rsidP="00A14666">
            <w:pPr>
              <w:spacing w:before="20" w:after="20"/>
              <w:rPr>
                <w:rFonts w:ascii="Merriweather" w:hAnsi="Merriweather"/>
                <w:bCs/>
                <w:sz w:val="18"/>
                <w:szCs w:val="20"/>
              </w:rPr>
            </w:pPr>
            <w:r w:rsidRPr="000B1684">
              <w:rPr>
                <w:rFonts w:ascii="Merriweather" w:hAnsi="Merriweather"/>
                <w:bCs/>
                <w:sz w:val="18"/>
                <w:szCs w:val="20"/>
              </w:rPr>
              <w:t>March 2, 2022</w:t>
            </w:r>
          </w:p>
        </w:tc>
        <w:tc>
          <w:tcPr>
            <w:tcW w:w="2381" w:type="dxa"/>
            <w:gridSpan w:val="7"/>
            <w:shd w:val="clear" w:color="auto" w:fill="F2F2F2"/>
            <w:vAlign w:val="center"/>
          </w:tcPr>
          <w:p w14:paraId="4472626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155" w:type="dxa"/>
            <w:gridSpan w:val="6"/>
            <w:vAlign w:val="center"/>
          </w:tcPr>
          <w:p w14:paraId="73361023" w14:textId="136583EC"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June 8, 2022</w:t>
            </w:r>
          </w:p>
        </w:tc>
      </w:tr>
      <w:tr w:rsidR="005F44CA" w:rsidRPr="00CF5812" w14:paraId="07A39D73" w14:textId="77777777" w:rsidTr="00751AAA">
        <w:tc>
          <w:tcPr>
            <w:tcW w:w="1485" w:type="dxa"/>
            <w:shd w:val="clear" w:color="auto" w:fill="F2F2F2"/>
          </w:tcPr>
          <w:p w14:paraId="72EB7A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724" w:type="dxa"/>
            <w:gridSpan w:val="22"/>
            <w:vAlign w:val="center"/>
          </w:tcPr>
          <w:p w14:paraId="4EBEC54B" w14:textId="124E2FDE" w:rsidR="005F44CA" w:rsidRPr="00E72238" w:rsidRDefault="00FD2F32" w:rsidP="00FD2F32">
            <w:pPr>
              <w:tabs>
                <w:tab w:val="left" w:pos="1218"/>
              </w:tabs>
              <w:spacing w:before="20" w:after="20"/>
              <w:rPr>
                <w:rFonts w:ascii="Merriweather" w:hAnsi="Merriweather"/>
                <w:sz w:val="16"/>
                <w:szCs w:val="16"/>
                <w:lang w:val="en-US"/>
              </w:rPr>
            </w:pPr>
            <w:r w:rsidRPr="00FD2F32">
              <w:rPr>
                <w:rFonts w:ascii="Merriweather" w:hAnsi="Merriweather"/>
                <w:sz w:val="16"/>
                <w:szCs w:val="16"/>
                <w:lang w:val="en-US"/>
              </w:rPr>
              <w:t>Enrollment in the 2</w:t>
            </w:r>
            <w:r w:rsidRPr="00FD2F32">
              <w:rPr>
                <w:rFonts w:ascii="Merriweather" w:hAnsi="Merriweather"/>
                <w:sz w:val="16"/>
                <w:szCs w:val="16"/>
                <w:vertAlign w:val="superscript"/>
                <w:lang w:val="en-US"/>
              </w:rPr>
              <w:t>n</w:t>
            </w:r>
            <w:r w:rsidR="00E72238">
              <w:rPr>
                <w:rFonts w:ascii="Merriweather" w:hAnsi="Merriweather"/>
                <w:sz w:val="16"/>
                <w:szCs w:val="16"/>
                <w:vertAlign w:val="superscript"/>
                <w:lang w:val="en-US"/>
              </w:rPr>
              <w:t>d</w:t>
            </w:r>
            <w:r w:rsidRPr="00FD2F32">
              <w:rPr>
                <w:rFonts w:ascii="Merriweather" w:hAnsi="Merriweather"/>
                <w:sz w:val="16"/>
                <w:szCs w:val="16"/>
                <w:lang w:val="en-US"/>
              </w:rPr>
              <w:t xml:space="preserve"> semester of the MA Program in English, philology, literary translation module – the students who take the course as compulsory</w:t>
            </w:r>
          </w:p>
        </w:tc>
      </w:tr>
      <w:tr w:rsidR="005F44CA" w:rsidRPr="00CF5812" w14:paraId="53C707AC" w14:textId="77777777" w:rsidTr="00751AAA">
        <w:tc>
          <w:tcPr>
            <w:tcW w:w="9209" w:type="dxa"/>
            <w:gridSpan w:val="23"/>
            <w:shd w:val="clear" w:color="auto" w:fill="D9D9D9"/>
          </w:tcPr>
          <w:p w14:paraId="2ADBF808" w14:textId="77777777" w:rsidR="005F44CA" w:rsidRPr="00CF5812" w:rsidRDefault="005F44CA" w:rsidP="00A14666">
            <w:pPr>
              <w:spacing w:before="20" w:after="20"/>
              <w:rPr>
                <w:rFonts w:ascii="Merriweather" w:hAnsi="Merriweather"/>
                <w:sz w:val="18"/>
                <w:szCs w:val="18"/>
              </w:rPr>
            </w:pPr>
          </w:p>
        </w:tc>
      </w:tr>
      <w:tr w:rsidR="005F44CA" w:rsidRPr="00CF5812" w14:paraId="4B899CA8" w14:textId="77777777" w:rsidTr="00751AAA">
        <w:tc>
          <w:tcPr>
            <w:tcW w:w="1485" w:type="dxa"/>
            <w:shd w:val="clear" w:color="auto" w:fill="F2F2F2"/>
          </w:tcPr>
          <w:p w14:paraId="157E373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724" w:type="dxa"/>
            <w:gridSpan w:val="22"/>
            <w:vAlign w:val="center"/>
          </w:tcPr>
          <w:p w14:paraId="2619EC43" w14:textId="21188197" w:rsidR="005F44CA" w:rsidRPr="00CF5812" w:rsidRDefault="006846DD" w:rsidP="00A14666">
            <w:pPr>
              <w:tabs>
                <w:tab w:val="left" w:pos="1218"/>
              </w:tabs>
              <w:spacing w:before="20" w:after="20"/>
              <w:rPr>
                <w:rFonts w:ascii="Merriweather" w:hAnsi="Merriweather"/>
                <w:sz w:val="18"/>
              </w:rPr>
            </w:pPr>
            <w:r>
              <w:rPr>
                <w:rFonts w:ascii="Merriweather" w:hAnsi="Merriweather"/>
                <w:sz w:val="18"/>
              </w:rPr>
              <w:t>Tomislav Kuzmanović, MFA, Associate Professor</w:t>
            </w:r>
          </w:p>
        </w:tc>
      </w:tr>
      <w:tr w:rsidR="005F44CA" w:rsidRPr="00CF5812" w14:paraId="7C7192C4" w14:textId="77777777" w:rsidTr="009B7185">
        <w:tc>
          <w:tcPr>
            <w:tcW w:w="1485" w:type="dxa"/>
            <w:shd w:val="clear" w:color="auto" w:fill="F2F2F2"/>
            <w:vAlign w:val="center"/>
          </w:tcPr>
          <w:p w14:paraId="794BBC75"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6989D621" w14:textId="4BBE98EA" w:rsidR="005F44CA" w:rsidRPr="00CF5812" w:rsidRDefault="00464FEA" w:rsidP="00A14666">
            <w:pPr>
              <w:tabs>
                <w:tab w:val="left" w:pos="1218"/>
              </w:tabs>
              <w:spacing w:before="20" w:after="20"/>
              <w:rPr>
                <w:rFonts w:ascii="Merriweather" w:hAnsi="Merriweather"/>
                <w:sz w:val="18"/>
              </w:rPr>
            </w:pPr>
            <w:hyperlink r:id="rId8" w:history="1">
              <w:r w:rsidR="006846DD" w:rsidRPr="001236F6">
                <w:rPr>
                  <w:rStyle w:val="Hyperlink"/>
                  <w:rFonts w:ascii="Merriweather" w:hAnsi="Merriweather"/>
                  <w:sz w:val="18"/>
                </w:rPr>
                <w:t>tkuzmano@unizd.hr</w:t>
              </w:r>
            </w:hyperlink>
            <w:r w:rsidR="006846DD">
              <w:rPr>
                <w:rFonts w:ascii="Merriweather" w:hAnsi="Merriweather"/>
                <w:sz w:val="18"/>
              </w:rPr>
              <w:t xml:space="preserve"> </w:t>
            </w:r>
          </w:p>
        </w:tc>
        <w:tc>
          <w:tcPr>
            <w:tcW w:w="1843" w:type="dxa"/>
            <w:gridSpan w:val="8"/>
            <w:shd w:val="clear" w:color="auto" w:fill="F2F2F2"/>
            <w:vAlign w:val="center"/>
          </w:tcPr>
          <w:p w14:paraId="67E8931E" w14:textId="5DB64C74"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w:t>
            </w:r>
            <w:r w:rsidR="005F44CA" w:rsidRPr="00CF5812">
              <w:rPr>
                <w:rFonts w:ascii="Merriweather" w:hAnsi="Merriweather"/>
                <w:b/>
                <w:sz w:val="18"/>
              </w:rPr>
              <w:t xml:space="preserve"> hours</w:t>
            </w:r>
          </w:p>
        </w:tc>
        <w:tc>
          <w:tcPr>
            <w:tcW w:w="1417" w:type="dxa"/>
            <w:gridSpan w:val="3"/>
            <w:vAlign w:val="center"/>
          </w:tcPr>
          <w:p w14:paraId="6060CBA6" w14:textId="22663640" w:rsidR="005F44CA" w:rsidRPr="00CF5812" w:rsidRDefault="006846DD" w:rsidP="00A14666">
            <w:pPr>
              <w:tabs>
                <w:tab w:val="left" w:pos="1218"/>
              </w:tabs>
              <w:spacing w:before="20" w:after="20"/>
              <w:rPr>
                <w:rFonts w:ascii="Merriweather" w:hAnsi="Merriweather"/>
                <w:sz w:val="18"/>
              </w:rPr>
            </w:pPr>
            <w:r w:rsidRPr="006846DD">
              <w:rPr>
                <w:rFonts w:ascii="Merriweather" w:hAnsi="Merriweather"/>
                <w:sz w:val="16"/>
                <w:szCs w:val="21"/>
              </w:rPr>
              <w:t>Wed 11:00 – 12:00 and by appointment</w:t>
            </w:r>
          </w:p>
        </w:tc>
      </w:tr>
      <w:tr w:rsidR="005F44CA" w:rsidRPr="00CF5812" w14:paraId="552E5C57" w14:textId="77777777" w:rsidTr="00751AAA">
        <w:tc>
          <w:tcPr>
            <w:tcW w:w="9209" w:type="dxa"/>
            <w:gridSpan w:val="23"/>
            <w:shd w:val="clear" w:color="auto" w:fill="D9D9D9"/>
          </w:tcPr>
          <w:p w14:paraId="7901CD50"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17B0B987" w14:textId="77777777" w:rsidTr="00CC7FA0">
        <w:tc>
          <w:tcPr>
            <w:tcW w:w="1485" w:type="dxa"/>
            <w:vMerge w:val="restart"/>
            <w:shd w:val="clear" w:color="auto" w:fill="F2F2F2"/>
            <w:vAlign w:val="center"/>
          </w:tcPr>
          <w:p w14:paraId="6E994D3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A335DF8" w14:textId="3CB915B0"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6FA8AEA9" w14:textId="2B2C2201"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701" w:type="dxa"/>
            <w:gridSpan w:val="4"/>
            <w:vAlign w:val="center"/>
          </w:tcPr>
          <w:p w14:paraId="354172BF" w14:textId="0AFF9AB4"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1"/>
                  <w14:checkedState w14:val="2612" w14:font="MS Gothic"/>
                  <w14:uncheckedState w14:val="2610" w14:font="MS Gothic"/>
                </w14:checkbox>
              </w:sdtPr>
              <w:sdtEndPr/>
              <w:sdtContent>
                <w:r w:rsidR="00910786">
                  <w:rPr>
                    <w:rFonts w:ascii="MS Gothic" w:eastAsia="MS Gothic" w:hAnsi="MS Gothic" w:cs="MS Mincho" w:hint="eastAsia"/>
                    <w:sz w:val="16"/>
                    <w:szCs w:val="18"/>
                  </w:rPr>
                  <w:t>☒</w:t>
                </w:r>
              </w:sdtContent>
            </w:sdt>
            <w:r w:rsidR="005F44CA" w:rsidRPr="00CD7933">
              <w:rPr>
                <w:rFonts w:ascii="Merriweather" w:hAnsi="Merriweather"/>
                <w:sz w:val="16"/>
              </w:rPr>
              <w:t xml:space="preserve"> Exercises</w:t>
            </w:r>
          </w:p>
        </w:tc>
        <w:tc>
          <w:tcPr>
            <w:tcW w:w="1418" w:type="dxa"/>
            <w:gridSpan w:val="6"/>
            <w:vAlign w:val="center"/>
          </w:tcPr>
          <w:p w14:paraId="2ADBCBDA" w14:textId="77777777"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417" w:type="dxa"/>
            <w:gridSpan w:val="3"/>
            <w:vAlign w:val="center"/>
          </w:tcPr>
          <w:p w14:paraId="4D282217" w14:textId="77777777"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07B71522" w14:textId="77777777" w:rsidTr="00CC7FA0">
        <w:tc>
          <w:tcPr>
            <w:tcW w:w="1485" w:type="dxa"/>
            <w:vMerge/>
            <w:shd w:val="clear" w:color="auto" w:fill="F2F2F2"/>
          </w:tcPr>
          <w:p w14:paraId="71CA3C78"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67EABEB" w14:textId="4B879E70"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74965EF6" w14:textId="77777777"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701" w:type="dxa"/>
            <w:gridSpan w:val="4"/>
            <w:vAlign w:val="center"/>
          </w:tcPr>
          <w:p w14:paraId="47C608AA" w14:textId="77777777"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418" w:type="dxa"/>
            <w:gridSpan w:val="6"/>
            <w:vAlign w:val="center"/>
          </w:tcPr>
          <w:p w14:paraId="134740FF" w14:textId="77777777"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417" w:type="dxa"/>
            <w:gridSpan w:val="3"/>
            <w:vAlign w:val="center"/>
          </w:tcPr>
          <w:p w14:paraId="2F9524F2" w14:textId="49DB7507" w:rsidR="005F44CA" w:rsidRPr="00CD7933" w:rsidRDefault="00464FEA"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w:t>
            </w:r>
          </w:p>
        </w:tc>
      </w:tr>
      <w:tr w:rsidR="005F44CA" w:rsidRPr="00CF5812" w14:paraId="3DD34EEA" w14:textId="77777777" w:rsidTr="00751AAA">
        <w:tc>
          <w:tcPr>
            <w:tcW w:w="3123" w:type="dxa"/>
            <w:gridSpan w:val="5"/>
            <w:shd w:val="clear" w:color="auto" w:fill="F2F2F2"/>
          </w:tcPr>
          <w:p w14:paraId="15B27C3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086" w:type="dxa"/>
            <w:gridSpan w:val="18"/>
            <w:vAlign w:val="center"/>
          </w:tcPr>
          <w:p w14:paraId="1269C8E9" w14:textId="20517D91" w:rsidR="00E636EA" w:rsidRPr="00E636EA" w:rsidRDefault="00E636EA" w:rsidP="00E636EA">
            <w:pPr>
              <w:spacing w:before="40" w:after="40"/>
              <w:rPr>
                <w:rFonts w:ascii="Merriweather" w:hAnsi="Merriweather"/>
                <w:sz w:val="17"/>
                <w:szCs w:val="17"/>
                <w:lang w:val="en-US"/>
              </w:rPr>
            </w:pPr>
            <w:r w:rsidRPr="00E636EA">
              <w:rPr>
                <w:rFonts w:ascii="Merriweather" w:hAnsi="Merriweather"/>
                <w:sz w:val="17"/>
                <w:szCs w:val="17"/>
                <w:lang w:val="en-US"/>
              </w:rPr>
              <w:t>The students will obtain an advanced level of knowledge in literary translation</w:t>
            </w:r>
            <w:r>
              <w:rPr>
                <w:rFonts w:ascii="Merriweather" w:hAnsi="Merriweather"/>
                <w:sz w:val="17"/>
                <w:szCs w:val="17"/>
                <w:lang w:val="en-US"/>
              </w:rPr>
              <w:t xml:space="preserve"> and b</w:t>
            </w:r>
            <w:r w:rsidRPr="00E636EA">
              <w:rPr>
                <w:rFonts w:ascii="Merriweather" w:hAnsi="Merriweather"/>
                <w:sz w:val="17"/>
                <w:szCs w:val="17"/>
                <w:lang w:val="en-US"/>
              </w:rPr>
              <w:t>y the end of the course the students will be able to:</w:t>
            </w:r>
          </w:p>
          <w:p w14:paraId="7F4D5301" w14:textId="77777777" w:rsidR="00E636EA" w:rsidRPr="00E636EA" w:rsidRDefault="00E636EA" w:rsidP="00E636EA">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recognize basic trends, approaches and problems in the practice of literary translation,</w:t>
            </w:r>
          </w:p>
          <w:p w14:paraId="54764EB0" w14:textId="77777777" w:rsidR="00E636EA" w:rsidRPr="00E636EA" w:rsidRDefault="00E636EA" w:rsidP="00E636EA">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 xml:space="preserve">identify problems and challenges encountered in translating literary texts when it comes to their type, kind, genre, etc. </w:t>
            </w:r>
          </w:p>
          <w:p w14:paraId="59B5A38E" w14:textId="77777777" w:rsidR="00E636EA" w:rsidRPr="00E636EA" w:rsidRDefault="00E636EA" w:rsidP="00E636EA">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analyze and take critical position towards different translation methods and strategies,</w:t>
            </w:r>
          </w:p>
          <w:p w14:paraId="285074D3" w14:textId="77777777" w:rsidR="00E636EA" w:rsidRPr="00E636EA" w:rsidRDefault="00E636EA" w:rsidP="00E636EA">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take critical position and identify different translation techniques and procedures in translations done by other authors,</w:t>
            </w:r>
          </w:p>
          <w:p w14:paraId="319E8E42" w14:textId="77777777" w:rsidR="00E636EA" w:rsidRPr="00E636EA" w:rsidRDefault="00E636EA" w:rsidP="00E636EA">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 xml:space="preserve">apply different translation strategies, approaches and techniques in translating more complex works of literature and continue to work on developing their own translation strategies and techniques, </w:t>
            </w:r>
          </w:p>
          <w:p w14:paraId="2AC43805" w14:textId="77777777" w:rsidR="00E636EA" w:rsidRPr="00E636EA" w:rsidRDefault="00E636EA" w:rsidP="00E636EA">
            <w:pPr>
              <w:numPr>
                <w:ilvl w:val="0"/>
                <w:numId w:val="4"/>
              </w:numPr>
              <w:spacing w:before="40" w:after="40"/>
              <w:ind w:left="701" w:hanging="293"/>
              <w:rPr>
                <w:rFonts w:ascii="Merriweather" w:hAnsi="Merriweather"/>
                <w:sz w:val="17"/>
                <w:szCs w:val="17"/>
                <w:lang w:val="en-US"/>
              </w:rPr>
            </w:pPr>
            <w:r w:rsidRPr="00E636EA">
              <w:rPr>
                <w:rFonts w:ascii="Merriweather" w:hAnsi="Merriweather"/>
                <w:sz w:val="17"/>
                <w:szCs w:val="17"/>
                <w:lang w:val="en-US"/>
              </w:rPr>
              <w:t>continue to develop and advance their own language competencies and learn how to adequately use different sources commonly used in translation,</w:t>
            </w:r>
          </w:p>
          <w:p w14:paraId="7B53182C" w14:textId="44A5DA94" w:rsidR="005F44CA" w:rsidRPr="00E636EA" w:rsidRDefault="00E636EA" w:rsidP="00E636EA">
            <w:pPr>
              <w:numPr>
                <w:ilvl w:val="0"/>
                <w:numId w:val="4"/>
              </w:numPr>
              <w:spacing w:before="0" w:after="0"/>
              <w:ind w:left="701" w:hanging="293"/>
              <w:rPr>
                <w:rFonts w:ascii="Merriweather" w:hAnsi="Merriweather"/>
                <w:sz w:val="17"/>
                <w:szCs w:val="17"/>
                <w:lang w:val="en-US"/>
              </w:rPr>
            </w:pPr>
            <w:r w:rsidRPr="00E636EA">
              <w:rPr>
                <w:rFonts w:ascii="Merriweather" w:hAnsi="Merriweather"/>
                <w:sz w:val="17"/>
                <w:szCs w:val="17"/>
                <w:lang w:val="en-US"/>
              </w:rPr>
              <w:lastRenderedPageBreak/>
              <w:t>identify different stages in the process of translation from selecting a work for translation and translating to publishing translation and its life in the receiving culture.</w:t>
            </w:r>
          </w:p>
        </w:tc>
      </w:tr>
      <w:tr w:rsidR="00E636EA" w:rsidRPr="00CF5812" w14:paraId="1DFECD06" w14:textId="77777777" w:rsidTr="00751AAA">
        <w:tc>
          <w:tcPr>
            <w:tcW w:w="3123" w:type="dxa"/>
            <w:gridSpan w:val="5"/>
            <w:shd w:val="clear" w:color="auto" w:fill="F2F2F2"/>
          </w:tcPr>
          <w:p w14:paraId="6E873575" w14:textId="77777777" w:rsidR="00E636EA" w:rsidRPr="00CF5812" w:rsidRDefault="00E636EA" w:rsidP="00E636EA">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086" w:type="dxa"/>
            <w:gridSpan w:val="18"/>
            <w:vAlign w:val="center"/>
          </w:tcPr>
          <w:p w14:paraId="4DEA147B" w14:textId="77777777" w:rsidR="00E636EA" w:rsidRPr="00E636EA" w:rsidRDefault="00E636EA" w:rsidP="00E636EA">
            <w:pPr>
              <w:tabs>
                <w:tab w:val="left" w:pos="1218"/>
              </w:tabs>
              <w:spacing w:before="20" w:after="20"/>
              <w:rPr>
                <w:rFonts w:ascii="Merriweather" w:hAnsi="Merriweather"/>
                <w:sz w:val="17"/>
                <w:szCs w:val="17"/>
                <w:lang w:val="en-US"/>
              </w:rPr>
            </w:pPr>
            <w:r w:rsidRPr="00E636EA">
              <w:rPr>
                <w:rFonts w:ascii="Merriweather" w:hAnsi="Merriweather"/>
                <w:sz w:val="17"/>
                <w:szCs w:val="17"/>
                <w:lang w:val="en-US"/>
              </w:rPr>
              <w:t>The course leads to the following learning outcomes at the program level:</w:t>
            </w:r>
          </w:p>
          <w:p w14:paraId="28209FA2" w14:textId="77777777" w:rsidR="00E636EA" w:rsidRPr="00E636EA" w:rsidRDefault="00E636EA" w:rsidP="00AE7C65">
            <w:pPr>
              <w:numPr>
                <w:ilvl w:val="0"/>
                <w:numId w:val="5"/>
              </w:numPr>
              <w:spacing w:before="20" w:after="20"/>
              <w:ind w:left="738" w:hanging="265"/>
              <w:rPr>
                <w:rFonts w:ascii="Merriweather" w:hAnsi="Merriweather"/>
                <w:sz w:val="17"/>
                <w:szCs w:val="17"/>
                <w:lang w:val="en-US"/>
              </w:rPr>
            </w:pPr>
            <w:r w:rsidRPr="00E636EA">
              <w:rPr>
                <w:rFonts w:ascii="Merriweather" w:hAnsi="Merriweather"/>
                <w:sz w:val="17"/>
                <w:szCs w:val="17"/>
                <w:lang w:val="en-US"/>
              </w:rPr>
              <w:t>recognize and describe relevant ideas and concepts,</w:t>
            </w:r>
          </w:p>
          <w:p w14:paraId="0698C161" w14:textId="77777777" w:rsidR="00E636EA" w:rsidRPr="00E636EA" w:rsidRDefault="00E636EA" w:rsidP="00AE7C65">
            <w:pPr>
              <w:numPr>
                <w:ilvl w:val="0"/>
                <w:numId w:val="5"/>
              </w:numPr>
              <w:spacing w:before="20" w:after="20"/>
              <w:ind w:left="738" w:hanging="265"/>
              <w:rPr>
                <w:rFonts w:ascii="Merriweather" w:hAnsi="Merriweather"/>
                <w:sz w:val="17"/>
                <w:szCs w:val="17"/>
                <w:lang w:val="en-US"/>
              </w:rPr>
            </w:pPr>
            <w:r w:rsidRPr="00E636EA">
              <w:rPr>
                <w:rFonts w:ascii="Merriweather" w:hAnsi="Merriweather"/>
                <w:sz w:val="17"/>
                <w:szCs w:val="17"/>
                <w:lang w:val="en-US"/>
              </w:rPr>
              <w:t>connect and use various approaches, sources of information and knowledge through interdisciplinary approach,</w:t>
            </w:r>
          </w:p>
          <w:p w14:paraId="2D3F4A35" w14:textId="77777777" w:rsidR="00E636EA" w:rsidRPr="00E636EA" w:rsidRDefault="00E636EA" w:rsidP="00AE7C65">
            <w:pPr>
              <w:numPr>
                <w:ilvl w:val="0"/>
                <w:numId w:val="5"/>
              </w:numPr>
              <w:spacing w:before="20" w:after="20"/>
              <w:ind w:left="738" w:hanging="265"/>
              <w:rPr>
                <w:rFonts w:ascii="Merriweather" w:hAnsi="Merriweather"/>
                <w:sz w:val="17"/>
                <w:szCs w:val="17"/>
                <w:lang w:val="en-US"/>
              </w:rPr>
            </w:pPr>
            <w:r w:rsidRPr="00E636EA">
              <w:rPr>
                <w:rFonts w:ascii="Merriweather" w:hAnsi="Merriweather"/>
                <w:sz w:val="17"/>
                <w:szCs w:val="17"/>
                <w:lang w:val="en-US"/>
              </w:rPr>
              <w:t>apply criticism and self-criticism in argumentation,</w:t>
            </w:r>
          </w:p>
          <w:p w14:paraId="541AAA29" w14:textId="700E8DEC" w:rsidR="00E636EA" w:rsidRPr="00E636EA" w:rsidRDefault="00E636EA" w:rsidP="00AE7C65">
            <w:pPr>
              <w:numPr>
                <w:ilvl w:val="0"/>
                <w:numId w:val="5"/>
              </w:numPr>
              <w:spacing w:before="20" w:after="20"/>
              <w:ind w:left="738" w:hanging="265"/>
              <w:rPr>
                <w:rFonts w:ascii="Merriweather" w:hAnsi="Merriweather"/>
                <w:sz w:val="17"/>
                <w:szCs w:val="17"/>
                <w:lang w:val="en-US"/>
              </w:rPr>
            </w:pPr>
            <w:r w:rsidRPr="00E636EA">
              <w:rPr>
                <w:rFonts w:ascii="Merriweather" w:hAnsi="Merriweather"/>
                <w:sz w:val="17"/>
                <w:szCs w:val="17"/>
                <w:lang w:val="en-US"/>
              </w:rPr>
              <w:t>apply the techniques of producing a literary translation and evaluate the role of the participants in the making of literature in translation.</w:t>
            </w:r>
          </w:p>
        </w:tc>
      </w:tr>
      <w:tr w:rsidR="005F44CA" w:rsidRPr="00CF5812" w14:paraId="1484828E" w14:textId="77777777" w:rsidTr="00751AAA">
        <w:tc>
          <w:tcPr>
            <w:tcW w:w="9209" w:type="dxa"/>
            <w:gridSpan w:val="23"/>
            <w:shd w:val="clear" w:color="auto" w:fill="D9D9D9"/>
          </w:tcPr>
          <w:p w14:paraId="530C28C2" w14:textId="77777777" w:rsidR="005F44CA" w:rsidRPr="00CF5812" w:rsidRDefault="005F44CA" w:rsidP="00A14666">
            <w:pPr>
              <w:spacing w:before="20" w:after="20"/>
              <w:rPr>
                <w:rFonts w:ascii="Merriweather" w:hAnsi="Merriweather"/>
                <w:sz w:val="18"/>
                <w:szCs w:val="20"/>
              </w:rPr>
            </w:pPr>
          </w:p>
        </w:tc>
      </w:tr>
      <w:tr w:rsidR="005F44CA" w:rsidRPr="00CF5812" w14:paraId="466DAEEC" w14:textId="77777777" w:rsidTr="00CC7FA0">
        <w:trPr>
          <w:trHeight w:val="190"/>
        </w:trPr>
        <w:tc>
          <w:tcPr>
            <w:tcW w:w="1485" w:type="dxa"/>
            <w:vMerge w:val="restart"/>
            <w:shd w:val="clear" w:color="auto" w:fill="F2F2F2"/>
            <w:vAlign w:val="center"/>
          </w:tcPr>
          <w:p w14:paraId="3A91408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716544B2" w14:textId="2E958093"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5094FB5" w14:textId="77777777" w:rsidR="005F44CA" w:rsidRPr="00CD7933" w:rsidRDefault="00464FEA"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701" w:type="dxa"/>
            <w:gridSpan w:val="4"/>
            <w:vAlign w:val="center"/>
          </w:tcPr>
          <w:p w14:paraId="6143B416" w14:textId="34AA1C27"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AE7C65">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418" w:type="dxa"/>
            <w:gridSpan w:val="6"/>
            <w:vAlign w:val="center"/>
          </w:tcPr>
          <w:p w14:paraId="7D6087F4" w14:textId="77777777"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417" w:type="dxa"/>
            <w:gridSpan w:val="3"/>
            <w:vAlign w:val="center"/>
          </w:tcPr>
          <w:p w14:paraId="7B4CA548" w14:textId="12AFA0FB"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14:paraId="133962CE" w14:textId="77777777" w:rsidTr="00CC7FA0">
        <w:trPr>
          <w:trHeight w:val="190"/>
        </w:trPr>
        <w:tc>
          <w:tcPr>
            <w:tcW w:w="1485" w:type="dxa"/>
            <w:vMerge/>
            <w:shd w:val="clear" w:color="auto" w:fill="F2F2F2"/>
          </w:tcPr>
          <w:p w14:paraId="78DC5FA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94DCA21" w14:textId="712E39D1"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1"/>
                  <w14:checkedState w14:val="2612" w14:font="MS Gothic"/>
                  <w14:uncheckedState w14:val="2610" w14:font="MS Gothic"/>
                </w14:checkbox>
              </w:sdtPr>
              <w:sdtEndPr/>
              <w:sdtContent>
                <w:r w:rsidR="00AE7C65">
                  <w:rPr>
                    <w:rFonts w:ascii="MS Gothic" w:eastAsia="MS Gothic" w:hAnsi="MS Gothic" w:cs="MS Mincho"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78502CA0" w14:textId="77777777"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701" w:type="dxa"/>
            <w:gridSpan w:val="4"/>
            <w:vAlign w:val="center"/>
          </w:tcPr>
          <w:p w14:paraId="36CCF1C2" w14:textId="2890CD9C"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418" w:type="dxa"/>
            <w:gridSpan w:val="6"/>
            <w:vAlign w:val="center"/>
          </w:tcPr>
          <w:p w14:paraId="6F636E39" w14:textId="77777777"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417" w:type="dxa"/>
            <w:gridSpan w:val="3"/>
            <w:vAlign w:val="center"/>
          </w:tcPr>
          <w:p w14:paraId="54887D3D" w14:textId="4519FF3F"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126C91">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46940E99" w14:textId="77777777" w:rsidTr="00CC7FA0">
        <w:trPr>
          <w:trHeight w:val="190"/>
        </w:trPr>
        <w:tc>
          <w:tcPr>
            <w:tcW w:w="1485" w:type="dxa"/>
            <w:vMerge/>
            <w:shd w:val="clear" w:color="auto" w:fill="F2F2F2"/>
          </w:tcPr>
          <w:p w14:paraId="1B9043E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88A4200" w14:textId="0E59211F"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AE7C65">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3B12B33F" w14:textId="77777777"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701" w:type="dxa"/>
            <w:gridSpan w:val="4"/>
            <w:vAlign w:val="center"/>
          </w:tcPr>
          <w:p w14:paraId="57734908" w14:textId="77777777"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835" w:type="dxa"/>
            <w:gridSpan w:val="9"/>
            <w:vAlign w:val="center"/>
          </w:tcPr>
          <w:p w14:paraId="7CC5AD3E" w14:textId="48673393" w:rsidR="005F44CA" w:rsidRPr="00CD7933" w:rsidRDefault="00464FEA"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w:t>
            </w:r>
            <w:r w:rsidR="00AE7C65">
              <w:rPr>
                <w:rFonts w:ascii="Merriweather" w:hAnsi="Merriweather"/>
                <w:sz w:val="16"/>
              </w:rPr>
              <w:t>translation project and portfolio</w:t>
            </w:r>
          </w:p>
        </w:tc>
      </w:tr>
      <w:tr w:rsidR="009B7185" w:rsidRPr="00CF5812" w14:paraId="697F4EF1" w14:textId="77777777" w:rsidTr="00751AAA">
        <w:tc>
          <w:tcPr>
            <w:tcW w:w="1485" w:type="dxa"/>
            <w:shd w:val="clear" w:color="auto" w:fill="F2F2F2"/>
          </w:tcPr>
          <w:p w14:paraId="3900CCCA"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Conditions for permission to take the exam</w:t>
            </w:r>
          </w:p>
        </w:tc>
        <w:tc>
          <w:tcPr>
            <w:tcW w:w="7724" w:type="dxa"/>
            <w:gridSpan w:val="22"/>
            <w:vAlign w:val="center"/>
          </w:tcPr>
          <w:p w14:paraId="6EBD269D" w14:textId="0167EC94" w:rsidR="009B7185" w:rsidRPr="00CF5812" w:rsidRDefault="009B7185" w:rsidP="009B7185">
            <w:pPr>
              <w:tabs>
                <w:tab w:val="left" w:pos="1218"/>
              </w:tabs>
              <w:spacing w:before="20" w:after="20"/>
              <w:rPr>
                <w:rFonts w:ascii="Merriweather" w:eastAsia="MS Gothic" w:hAnsi="Merriweather"/>
                <w:sz w:val="18"/>
              </w:rPr>
            </w:pPr>
            <w:r w:rsidRPr="004B42A9">
              <w:rPr>
                <w:rFonts w:ascii="Times New Roman" w:hAnsi="Times New Roman"/>
                <w:sz w:val="18"/>
                <w:szCs w:val="18"/>
                <w:lang w:val="en-US"/>
              </w:rPr>
              <w:t>Attending 70% of the lectures and seminars</w:t>
            </w:r>
          </w:p>
        </w:tc>
      </w:tr>
      <w:tr w:rsidR="009B7185" w:rsidRPr="00CF5812" w14:paraId="3C5F8DB5" w14:textId="77777777" w:rsidTr="00CC7FA0">
        <w:tc>
          <w:tcPr>
            <w:tcW w:w="1485" w:type="dxa"/>
            <w:shd w:val="clear" w:color="auto" w:fill="F2F2F2"/>
          </w:tcPr>
          <w:p w14:paraId="540461C5"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4727A3D3" w14:textId="77777777" w:rsidR="009B7185" w:rsidRPr="00CF5812" w:rsidRDefault="00464FEA"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Winter</w:t>
            </w:r>
          </w:p>
        </w:tc>
        <w:tc>
          <w:tcPr>
            <w:tcW w:w="2350" w:type="dxa"/>
            <w:gridSpan w:val="6"/>
            <w:vAlign w:val="center"/>
          </w:tcPr>
          <w:p w14:paraId="56C4A6A6" w14:textId="48F5A4A8" w:rsidR="009B7185" w:rsidRPr="00CF5812" w:rsidRDefault="00464FEA"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8"/>
                    <w:szCs w:val="18"/>
                  </w:rPr>
                  <w:t>☒</w:t>
                </w:r>
              </w:sdtContent>
            </w:sdt>
            <w:r w:rsidR="009B7185" w:rsidRPr="00CF5812">
              <w:rPr>
                <w:rFonts w:ascii="Merriweather" w:hAnsi="Merriweather"/>
                <w:sz w:val="18"/>
              </w:rPr>
              <w:t xml:space="preserve"> Summer</w:t>
            </w:r>
          </w:p>
        </w:tc>
        <w:tc>
          <w:tcPr>
            <w:tcW w:w="2186" w:type="dxa"/>
            <w:gridSpan w:val="7"/>
            <w:vAlign w:val="center"/>
          </w:tcPr>
          <w:p w14:paraId="513A15B4" w14:textId="77777777" w:rsidR="009B7185" w:rsidRPr="00CF5812" w:rsidRDefault="00464FEA"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0"/>
                  <w14:checkedState w14:val="2612" w14:font="MS Gothic"/>
                  <w14:uncheckedState w14:val="2610" w14:font="MS Gothic"/>
                </w14:checkbox>
              </w:sdtPr>
              <w:sdtEnd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Autumn</w:t>
            </w:r>
            <w:r w:rsidR="009B7185" w:rsidRPr="00CF5812">
              <w:rPr>
                <w:rFonts w:ascii="Merriweather" w:hAnsi="Merriweather"/>
                <w:sz w:val="18"/>
              </w:rPr>
              <w:softHyphen/>
            </w:r>
          </w:p>
        </w:tc>
      </w:tr>
      <w:tr w:rsidR="009B7185" w:rsidRPr="00CF5812" w14:paraId="7E00BFD0" w14:textId="77777777" w:rsidTr="00CC7FA0">
        <w:tc>
          <w:tcPr>
            <w:tcW w:w="1485" w:type="dxa"/>
            <w:shd w:val="clear" w:color="auto" w:fill="F2F2F2"/>
          </w:tcPr>
          <w:p w14:paraId="38CC2123"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0A200107" w14:textId="77777777" w:rsidR="009B7185" w:rsidRPr="00CF5812" w:rsidRDefault="009B7185" w:rsidP="009B7185">
            <w:pPr>
              <w:tabs>
                <w:tab w:val="left" w:pos="1218"/>
              </w:tabs>
              <w:spacing w:before="20" w:after="20"/>
              <w:jc w:val="center"/>
              <w:rPr>
                <w:rFonts w:ascii="Merriweather" w:hAnsi="Merriweather"/>
                <w:sz w:val="18"/>
              </w:rPr>
            </w:pPr>
          </w:p>
        </w:tc>
        <w:tc>
          <w:tcPr>
            <w:tcW w:w="2350" w:type="dxa"/>
            <w:gridSpan w:val="6"/>
            <w:vAlign w:val="center"/>
          </w:tcPr>
          <w:p w14:paraId="08D41DB2" w14:textId="33CB8D95" w:rsidR="009B7185" w:rsidRPr="00CF5812" w:rsidRDefault="009B7185" w:rsidP="009B7185">
            <w:pPr>
              <w:tabs>
                <w:tab w:val="left" w:pos="1218"/>
              </w:tabs>
              <w:spacing w:before="20" w:after="20"/>
              <w:jc w:val="center"/>
              <w:rPr>
                <w:rFonts w:ascii="Merriweather" w:hAnsi="Merriweather"/>
                <w:sz w:val="18"/>
              </w:rPr>
            </w:pPr>
            <w:r>
              <w:rPr>
                <w:rFonts w:ascii="Merriweather" w:hAnsi="Merriweather"/>
                <w:sz w:val="18"/>
              </w:rPr>
              <w:t>TBA</w:t>
            </w:r>
          </w:p>
        </w:tc>
        <w:tc>
          <w:tcPr>
            <w:tcW w:w="2186" w:type="dxa"/>
            <w:gridSpan w:val="7"/>
            <w:vAlign w:val="center"/>
          </w:tcPr>
          <w:p w14:paraId="4C83F953" w14:textId="77777777" w:rsidR="009B7185" w:rsidRPr="00CF5812" w:rsidRDefault="009B7185" w:rsidP="009B7185">
            <w:pPr>
              <w:tabs>
                <w:tab w:val="left" w:pos="1218"/>
              </w:tabs>
              <w:spacing w:before="20" w:after="20"/>
              <w:jc w:val="center"/>
              <w:rPr>
                <w:rFonts w:ascii="Merriweather" w:hAnsi="Merriweather"/>
                <w:sz w:val="18"/>
              </w:rPr>
            </w:pPr>
          </w:p>
        </w:tc>
      </w:tr>
      <w:tr w:rsidR="00813C5C" w:rsidRPr="00CF5812" w14:paraId="590BB8BC" w14:textId="77777777" w:rsidTr="00604307">
        <w:tc>
          <w:tcPr>
            <w:tcW w:w="1485" w:type="dxa"/>
            <w:shd w:val="clear" w:color="auto" w:fill="F2F2F2"/>
          </w:tcPr>
          <w:p w14:paraId="7DCB8685"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description</w:t>
            </w:r>
          </w:p>
        </w:tc>
        <w:tc>
          <w:tcPr>
            <w:tcW w:w="7724" w:type="dxa"/>
            <w:gridSpan w:val="22"/>
          </w:tcPr>
          <w:p w14:paraId="2DDEED7A" w14:textId="77777777" w:rsidR="00AE7C65" w:rsidRPr="00AE7C65" w:rsidRDefault="00AE7C65" w:rsidP="00AE7C65">
            <w:pPr>
              <w:spacing w:before="40" w:after="40"/>
              <w:rPr>
                <w:rFonts w:ascii="Merriweather" w:hAnsi="Merriweather"/>
                <w:sz w:val="17"/>
                <w:szCs w:val="17"/>
                <w:lang w:val="en-US"/>
              </w:rPr>
            </w:pPr>
            <w:r w:rsidRPr="00AE7C65">
              <w:rPr>
                <w:rFonts w:ascii="Merriweather" w:hAnsi="Merriweather"/>
                <w:sz w:val="17"/>
                <w:szCs w:val="17"/>
                <w:lang w:val="en-US"/>
              </w:rPr>
              <w:t xml:space="preserve">The course is a continuation of Literary Translation Workshop I and it also starts from the assumption that literary translation is a creative process similar to that of creative writing and thus inseparable part of literary creation. The main objective of the course is to explore and develop particular sets of translation skills through practical and analytical work on translating works of literature. </w:t>
            </w:r>
          </w:p>
          <w:p w14:paraId="03F4952E" w14:textId="5C4925BA" w:rsidR="00813C5C" w:rsidRPr="00AE7C65" w:rsidRDefault="00AE7C65" w:rsidP="00AE7C65">
            <w:pPr>
              <w:tabs>
                <w:tab w:val="left" w:pos="1218"/>
              </w:tabs>
              <w:spacing w:before="20" w:after="20"/>
              <w:rPr>
                <w:rFonts w:ascii="Merriweather" w:eastAsia="MS Gothic" w:hAnsi="Merriweather"/>
                <w:sz w:val="17"/>
                <w:szCs w:val="17"/>
              </w:rPr>
            </w:pPr>
            <w:r w:rsidRPr="00AE7C65">
              <w:rPr>
                <w:rFonts w:ascii="Merriweather" w:hAnsi="Merriweather"/>
                <w:sz w:val="17"/>
                <w:szCs w:val="17"/>
                <w:lang w:val="en-US"/>
              </w:rPr>
              <w:t>By producing translations of select works of literature, the students will continue to familiarize themselves with practical aspects of literary translation, characteristics that make literary translation different from other types of translation, problems that appear in literary translation, and the ways of dealing with such problems. At the same time, the students will develop techniques and strategies of producing translations that faithfully serve the original and stand as works of art in their own right within the linguistic and cultural context of the translation culture. One of the goals of the course is to develop an informed critical approach to translations done by other authors i.e. to offer a constructive and substantial criticism of translations. In addition, the students will continue to develop and hone their language skills, learn to adequately use dictionaries and other handbooks, as well as make use of various other sources and tools that will come in handy in their future translation work.</w:t>
            </w:r>
          </w:p>
        </w:tc>
      </w:tr>
      <w:tr w:rsidR="00813C5C" w:rsidRPr="00CF5812" w14:paraId="7D1D23CD" w14:textId="77777777" w:rsidTr="00751AAA">
        <w:tc>
          <w:tcPr>
            <w:tcW w:w="1485" w:type="dxa"/>
            <w:vMerge w:val="restart"/>
            <w:shd w:val="clear" w:color="auto" w:fill="F2F2F2"/>
          </w:tcPr>
          <w:p w14:paraId="31BAF8E3"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content</w:t>
            </w:r>
          </w:p>
        </w:tc>
        <w:tc>
          <w:tcPr>
            <w:tcW w:w="7724" w:type="dxa"/>
            <w:gridSpan w:val="22"/>
          </w:tcPr>
          <w:p w14:paraId="2D8C5ECA" w14:textId="7396958C" w:rsidR="00813C5C" w:rsidRPr="000B1684" w:rsidRDefault="00813C5C" w:rsidP="00813C5C">
            <w:pPr>
              <w:tabs>
                <w:tab w:val="left" w:pos="1218"/>
              </w:tabs>
              <w:spacing w:before="20" w:after="20"/>
              <w:rPr>
                <w:rFonts w:ascii="Merriweather" w:eastAsia="MS Gothic" w:hAnsi="Merriweather"/>
                <w:b/>
                <w:bCs/>
                <w:i/>
                <w:sz w:val="18"/>
              </w:rPr>
            </w:pPr>
            <w:r>
              <w:rPr>
                <w:rFonts w:ascii="Merriweather" w:eastAsia="MS Gothic" w:hAnsi="Merriweather"/>
                <w:b/>
                <w:bCs/>
                <w:sz w:val="18"/>
              </w:rPr>
              <w:t>Lecture</w:t>
            </w:r>
          </w:p>
        </w:tc>
      </w:tr>
      <w:tr w:rsidR="00813C5C" w:rsidRPr="00CF5812" w14:paraId="71E3290F" w14:textId="77777777" w:rsidTr="00813C5C">
        <w:trPr>
          <w:trHeight w:val="23"/>
        </w:trPr>
        <w:tc>
          <w:tcPr>
            <w:tcW w:w="1485" w:type="dxa"/>
            <w:vMerge/>
            <w:shd w:val="clear" w:color="auto" w:fill="F2F2F2"/>
          </w:tcPr>
          <w:p w14:paraId="0F38E01B" w14:textId="77777777" w:rsidR="00813C5C" w:rsidRPr="00CF5812" w:rsidRDefault="00813C5C" w:rsidP="00813C5C">
            <w:pPr>
              <w:spacing w:before="20" w:after="20"/>
              <w:rPr>
                <w:rFonts w:ascii="Merriweather" w:hAnsi="Merriweather"/>
                <w:b/>
                <w:sz w:val="18"/>
              </w:rPr>
            </w:pPr>
          </w:p>
        </w:tc>
        <w:tc>
          <w:tcPr>
            <w:tcW w:w="1062" w:type="dxa"/>
            <w:gridSpan w:val="2"/>
          </w:tcPr>
          <w:p w14:paraId="13FA2E6C" w14:textId="352E4953" w:rsidR="00813C5C" w:rsidRDefault="00813C5C" w:rsidP="00813C5C">
            <w:pPr>
              <w:tabs>
                <w:tab w:val="left" w:pos="1218"/>
              </w:tabs>
              <w:spacing w:before="20" w:after="20"/>
              <w:rPr>
                <w:rFonts w:ascii="Merriweather" w:eastAsia="MS Gothic" w:hAnsi="Merriweather"/>
                <w:sz w:val="17"/>
                <w:szCs w:val="17"/>
              </w:rPr>
            </w:pPr>
            <w:r>
              <w:rPr>
                <w:rFonts w:ascii="Merriweather" w:eastAsia="MS Gothic" w:hAnsi="Merriweather"/>
                <w:sz w:val="17"/>
                <w:szCs w:val="17"/>
              </w:rPr>
              <w:t>Date</w:t>
            </w:r>
          </w:p>
        </w:tc>
        <w:tc>
          <w:tcPr>
            <w:tcW w:w="2977" w:type="dxa"/>
            <w:gridSpan w:val="8"/>
            <w:vAlign w:val="center"/>
          </w:tcPr>
          <w:p w14:paraId="7FD3AB10" w14:textId="0DBA7996" w:rsidR="00813C5C" w:rsidRPr="0049587A" w:rsidRDefault="00813C5C" w:rsidP="00813C5C">
            <w:pPr>
              <w:tabs>
                <w:tab w:val="left" w:pos="1218"/>
              </w:tabs>
              <w:spacing w:before="20" w:after="20"/>
              <w:rPr>
                <w:rFonts w:ascii="Merriweather" w:hAnsi="Merriweather"/>
                <w:sz w:val="17"/>
                <w:szCs w:val="17"/>
                <w:lang w:val="en-US"/>
              </w:rPr>
            </w:pPr>
            <w:r>
              <w:rPr>
                <w:rFonts w:ascii="Merriweather" w:hAnsi="Merriweather"/>
                <w:sz w:val="17"/>
                <w:szCs w:val="17"/>
                <w:lang w:val="en-US"/>
              </w:rPr>
              <w:t>Title</w:t>
            </w:r>
          </w:p>
        </w:tc>
        <w:tc>
          <w:tcPr>
            <w:tcW w:w="3685" w:type="dxa"/>
            <w:gridSpan w:val="12"/>
            <w:vAlign w:val="center"/>
          </w:tcPr>
          <w:p w14:paraId="7656901A" w14:textId="214D50AD" w:rsidR="00813C5C" w:rsidRPr="0049587A" w:rsidRDefault="00813C5C" w:rsidP="00813C5C">
            <w:pPr>
              <w:tabs>
                <w:tab w:val="left" w:pos="1218"/>
              </w:tabs>
              <w:spacing w:before="20" w:after="20"/>
              <w:rPr>
                <w:rFonts w:ascii="Merriweather" w:hAnsi="Merriweather"/>
                <w:sz w:val="17"/>
                <w:szCs w:val="17"/>
                <w:lang w:val="en-US"/>
              </w:rPr>
            </w:pPr>
            <w:r>
              <w:rPr>
                <w:rFonts w:ascii="Merriweather" w:hAnsi="Merriweather"/>
                <w:sz w:val="17"/>
                <w:szCs w:val="17"/>
                <w:lang w:val="en-US"/>
              </w:rPr>
              <w:t>Literature</w:t>
            </w:r>
          </w:p>
        </w:tc>
      </w:tr>
      <w:tr w:rsidR="00AE7C65" w:rsidRPr="00CF5812" w14:paraId="53D0F7BF" w14:textId="77777777" w:rsidTr="00813C5C">
        <w:trPr>
          <w:trHeight w:val="23"/>
        </w:trPr>
        <w:tc>
          <w:tcPr>
            <w:tcW w:w="1485" w:type="dxa"/>
            <w:vMerge/>
            <w:shd w:val="clear" w:color="auto" w:fill="F2F2F2"/>
          </w:tcPr>
          <w:p w14:paraId="2BF91A34" w14:textId="77777777" w:rsidR="00AE7C65" w:rsidRPr="00CF5812" w:rsidRDefault="00AE7C65" w:rsidP="00AE7C65">
            <w:pPr>
              <w:spacing w:before="20" w:after="20"/>
              <w:rPr>
                <w:rFonts w:ascii="Merriweather" w:hAnsi="Merriweather"/>
                <w:b/>
                <w:sz w:val="18"/>
              </w:rPr>
            </w:pPr>
          </w:p>
        </w:tc>
        <w:tc>
          <w:tcPr>
            <w:tcW w:w="1062" w:type="dxa"/>
            <w:gridSpan w:val="2"/>
          </w:tcPr>
          <w:p w14:paraId="114ECB08" w14:textId="11998F01"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02.03.</w:t>
            </w:r>
          </w:p>
        </w:tc>
        <w:tc>
          <w:tcPr>
            <w:tcW w:w="2977" w:type="dxa"/>
            <w:gridSpan w:val="8"/>
            <w:vAlign w:val="center"/>
          </w:tcPr>
          <w:p w14:paraId="16CFB652" w14:textId="720C15A6"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Introduction: Syllabus, Grading, Responsibilities</w:t>
            </w:r>
          </w:p>
        </w:tc>
        <w:tc>
          <w:tcPr>
            <w:tcW w:w="3685" w:type="dxa"/>
            <w:gridSpan w:val="12"/>
            <w:vAlign w:val="center"/>
          </w:tcPr>
          <w:p w14:paraId="0E6F02F4" w14:textId="368547FA"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Course Syllabus</w:t>
            </w:r>
          </w:p>
        </w:tc>
      </w:tr>
      <w:tr w:rsidR="00AE7C65" w:rsidRPr="00CF5812" w14:paraId="3450E371" w14:textId="77777777" w:rsidTr="00813C5C">
        <w:trPr>
          <w:trHeight w:val="22"/>
        </w:trPr>
        <w:tc>
          <w:tcPr>
            <w:tcW w:w="1485" w:type="dxa"/>
            <w:vMerge/>
            <w:shd w:val="clear" w:color="auto" w:fill="F2F2F2"/>
          </w:tcPr>
          <w:p w14:paraId="6130B3B4" w14:textId="77777777" w:rsidR="00AE7C65" w:rsidRPr="00CF5812" w:rsidRDefault="00AE7C65" w:rsidP="00AE7C65">
            <w:pPr>
              <w:spacing w:before="20" w:after="20"/>
              <w:rPr>
                <w:rFonts w:ascii="Merriweather" w:hAnsi="Merriweather"/>
                <w:b/>
                <w:sz w:val="18"/>
              </w:rPr>
            </w:pPr>
          </w:p>
        </w:tc>
        <w:tc>
          <w:tcPr>
            <w:tcW w:w="1062" w:type="dxa"/>
            <w:gridSpan w:val="2"/>
          </w:tcPr>
          <w:p w14:paraId="49757C6A" w14:textId="68B6147C" w:rsidR="00AE7C65" w:rsidRPr="00CF5812" w:rsidRDefault="00AE7C65" w:rsidP="00AE7C6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9</w:t>
            </w:r>
            <w:r w:rsidRPr="0049587A">
              <w:rPr>
                <w:rFonts w:ascii="Merriweather" w:eastAsia="MS Gothic" w:hAnsi="Merriweather"/>
                <w:sz w:val="17"/>
                <w:szCs w:val="17"/>
              </w:rPr>
              <w:t>.03.</w:t>
            </w:r>
          </w:p>
        </w:tc>
        <w:tc>
          <w:tcPr>
            <w:tcW w:w="2977" w:type="dxa"/>
            <w:gridSpan w:val="8"/>
            <w:vAlign w:val="center"/>
          </w:tcPr>
          <w:p w14:paraId="3B32DD67" w14:textId="21E40DFD"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1: </w:t>
            </w:r>
          </w:p>
        </w:tc>
        <w:tc>
          <w:tcPr>
            <w:tcW w:w="3685" w:type="dxa"/>
            <w:gridSpan w:val="12"/>
            <w:vAlign w:val="center"/>
          </w:tcPr>
          <w:p w14:paraId="246AE7F2" w14:textId="31DA876F"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03382A65" w14:textId="77777777" w:rsidTr="00813C5C">
        <w:trPr>
          <w:trHeight w:val="22"/>
        </w:trPr>
        <w:tc>
          <w:tcPr>
            <w:tcW w:w="1485" w:type="dxa"/>
            <w:vMerge/>
            <w:shd w:val="clear" w:color="auto" w:fill="F2F2F2"/>
          </w:tcPr>
          <w:p w14:paraId="1E322631" w14:textId="77777777" w:rsidR="00AE7C65" w:rsidRPr="00CF5812" w:rsidRDefault="00AE7C65" w:rsidP="00AE7C65">
            <w:pPr>
              <w:spacing w:before="20" w:after="20"/>
              <w:rPr>
                <w:rFonts w:ascii="Merriweather" w:hAnsi="Merriweather"/>
                <w:b/>
                <w:sz w:val="18"/>
              </w:rPr>
            </w:pPr>
          </w:p>
        </w:tc>
        <w:tc>
          <w:tcPr>
            <w:tcW w:w="1062" w:type="dxa"/>
            <w:gridSpan w:val="2"/>
          </w:tcPr>
          <w:p w14:paraId="0C8D6556" w14:textId="2FA38A0E"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16</w:t>
            </w:r>
            <w:r w:rsidRPr="0049587A">
              <w:rPr>
                <w:rFonts w:ascii="Merriweather" w:eastAsia="MS Gothic" w:hAnsi="Merriweather"/>
                <w:sz w:val="17"/>
                <w:szCs w:val="17"/>
              </w:rPr>
              <w:t>.03.</w:t>
            </w:r>
          </w:p>
        </w:tc>
        <w:tc>
          <w:tcPr>
            <w:tcW w:w="2977" w:type="dxa"/>
            <w:gridSpan w:val="8"/>
            <w:vAlign w:val="center"/>
          </w:tcPr>
          <w:p w14:paraId="27755D99" w14:textId="0484F511"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2: </w:t>
            </w:r>
          </w:p>
        </w:tc>
        <w:tc>
          <w:tcPr>
            <w:tcW w:w="3685" w:type="dxa"/>
            <w:gridSpan w:val="12"/>
            <w:vAlign w:val="center"/>
          </w:tcPr>
          <w:p w14:paraId="04EFEBDD" w14:textId="360F58A8"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08C0FD2E" w14:textId="77777777" w:rsidTr="00813C5C">
        <w:trPr>
          <w:trHeight w:val="22"/>
        </w:trPr>
        <w:tc>
          <w:tcPr>
            <w:tcW w:w="1485" w:type="dxa"/>
            <w:vMerge/>
            <w:shd w:val="clear" w:color="auto" w:fill="F2F2F2"/>
          </w:tcPr>
          <w:p w14:paraId="1CBF2582" w14:textId="77777777" w:rsidR="00AE7C65" w:rsidRPr="00CF5812" w:rsidRDefault="00AE7C65" w:rsidP="00AE7C65">
            <w:pPr>
              <w:spacing w:before="20" w:after="20"/>
              <w:rPr>
                <w:rFonts w:ascii="Merriweather" w:hAnsi="Merriweather"/>
                <w:b/>
                <w:sz w:val="18"/>
              </w:rPr>
            </w:pPr>
          </w:p>
        </w:tc>
        <w:tc>
          <w:tcPr>
            <w:tcW w:w="1062" w:type="dxa"/>
            <w:gridSpan w:val="2"/>
          </w:tcPr>
          <w:p w14:paraId="72C34E4F" w14:textId="0939389A"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23</w:t>
            </w:r>
            <w:r w:rsidRPr="0049587A">
              <w:rPr>
                <w:rFonts w:ascii="Merriweather" w:eastAsia="MS Gothic" w:hAnsi="Merriweather"/>
                <w:sz w:val="17"/>
                <w:szCs w:val="17"/>
              </w:rPr>
              <w:t>.03</w:t>
            </w:r>
          </w:p>
        </w:tc>
        <w:tc>
          <w:tcPr>
            <w:tcW w:w="2977" w:type="dxa"/>
            <w:gridSpan w:val="8"/>
            <w:vAlign w:val="center"/>
          </w:tcPr>
          <w:p w14:paraId="49A02CC0" w14:textId="0903986A"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3: </w:t>
            </w:r>
          </w:p>
        </w:tc>
        <w:tc>
          <w:tcPr>
            <w:tcW w:w="3685" w:type="dxa"/>
            <w:gridSpan w:val="12"/>
            <w:vAlign w:val="center"/>
          </w:tcPr>
          <w:p w14:paraId="6C0EA446" w14:textId="55F0CBE4"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506A7057" w14:textId="77777777" w:rsidTr="00813C5C">
        <w:trPr>
          <w:trHeight w:val="22"/>
        </w:trPr>
        <w:tc>
          <w:tcPr>
            <w:tcW w:w="1485" w:type="dxa"/>
            <w:vMerge/>
            <w:shd w:val="clear" w:color="auto" w:fill="F2F2F2"/>
          </w:tcPr>
          <w:p w14:paraId="6EBD88FA" w14:textId="77777777" w:rsidR="00AE7C65" w:rsidRPr="00CF5812" w:rsidRDefault="00AE7C65" w:rsidP="00AE7C65">
            <w:pPr>
              <w:spacing w:before="20" w:after="20"/>
              <w:rPr>
                <w:rFonts w:ascii="Merriweather" w:hAnsi="Merriweather"/>
                <w:b/>
                <w:sz w:val="18"/>
              </w:rPr>
            </w:pPr>
          </w:p>
        </w:tc>
        <w:tc>
          <w:tcPr>
            <w:tcW w:w="1062" w:type="dxa"/>
            <w:gridSpan w:val="2"/>
          </w:tcPr>
          <w:p w14:paraId="71BA383C" w14:textId="435A2ED5"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30</w:t>
            </w:r>
            <w:r w:rsidRPr="0049587A">
              <w:rPr>
                <w:rFonts w:ascii="Merriweather" w:eastAsia="MS Gothic" w:hAnsi="Merriweather"/>
                <w:sz w:val="17"/>
                <w:szCs w:val="17"/>
              </w:rPr>
              <w:t>.03.</w:t>
            </w:r>
          </w:p>
        </w:tc>
        <w:tc>
          <w:tcPr>
            <w:tcW w:w="2977" w:type="dxa"/>
            <w:gridSpan w:val="8"/>
            <w:vAlign w:val="center"/>
          </w:tcPr>
          <w:p w14:paraId="100C399B" w14:textId="2B11C52C"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In-Class Translation 4: </w:t>
            </w:r>
          </w:p>
        </w:tc>
        <w:tc>
          <w:tcPr>
            <w:tcW w:w="3685" w:type="dxa"/>
            <w:gridSpan w:val="12"/>
            <w:vAlign w:val="center"/>
          </w:tcPr>
          <w:p w14:paraId="783CD2A8" w14:textId="3E4A6B9E"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6AB60702" w14:textId="77777777" w:rsidTr="005C4AAE">
        <w:trPr>
          <w:trHeight w:val="22"/>
        </w:trPr>
        <w:tc>
          <w:tcPr>
            <w:tcW w:w="1485" w:type="dxa"/>
            <w:vMerge/>
            <w:shd w:val="clear" w:color="auto" w:fill="F2F2F2"/>
          </w:tcPr>
          <w:p w14:paraId="1E649672" w14:textId="77777777" w:rsidR="00AE7C65" w:rsidRPr="00CF5812" w:rsidRDefault="00AE7C65" w:rsidP="00AE7C65">
            <w:pPr>
              <w:spacing w:before="20" w:after="20"/>
              <w:rPr>
                <w:rFonts w:ascii="Merriweather" w:hAnsi="Merriweather"/>
                <w:b/>
                <w:sz w:val="18"/>
              </w:rPr>
            </w:pPr>
          </w:p>
        </w:tc>
        <w:tc>
          <w:tcPr>
            <w:tcW w:w="1062" w:type="dxa"/>
            <w:gridSpan w:val="2"/>
          </w:tcPr>
          <w:p w14:paraId="460B919C" w14:textId="2B60E1A5"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06.04</w:t>
            </w:r>
            <w:r w:rsidRPr="0049587A">
              <w:rPr>
                <w:rFonts w:ascii="Merriweather" w:eastAsia="MS Gothic" w:hAnsi="Merriweather"/>
                <w:sz w:val="17"/>
                <w:szCs w:val="17"/>
              </w:rPr>
              <w:t>.</w:t>
            </w:r>
          </w:p>
        </w:tc>
        <w:tc>
          <w:tcPr>
            <w:tcW w:w="6662" w:type="dxa"/>
            <w:gridSpan w:val="20"/>
            <w:vAlign w:val="center"/>
          </w:tcPr>
          <w:p w14:paraId="13EC48EA" w14:textId="3880681E"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b/>
                <w:sz w:val="17"/>
                <w:szCs w:val="17"/>
              </w:rPr>
              <w:t>Student Presentations: Translation Comparison</w:t>
            </w:r>
            <w:r w:rsidRPr="00410969">
              <w:rPr>
                <w:rFonts w:ascii="Merriweather" w:hAnsi="Merriweather"/>
                <w:sz w:val="17"/>
                <w:szCs w:val="17"/>
              </w:rPr>
              <w:t xml:space="preserve"> </w:t>
            </w:r>
          </w:p>
        </w:tc>
      </w:tr>
      <w:tr w:rsidR="00AE7C65" w:rsidRPr="00CF5812" w14:paraId="5636A1CD" w14:textId="77777777" w:rsidTr="00813C5C">
        <w:trPr>
          <w:trHeight w:val="22"/>
        </w:trPr>
        <w:tc>
          <w:tcPr>
            <w:tcW w:w="1485" w:type="dxa"/>
            <w:vMerge/>
            <w:shd w:val="clear" w:color="auto" w:fill="F2F2F2"/>
          </w:tcPr>
          <w:p w14:paraId="6437B4EF" w14:textId="77777777" w:rsidR="00AE7C65" w:rsidRPr="00CF5812" w:rsidRDefault="00AE7C65" w:rsidP="00AE7C65">
            <w:pPr>
              <w:spacing w:before="20" w:after="20"/>
              <w:rPr>
                <w:rFonts w:ascii="Merriweather" w:hAnsi="Merriweather"/>
                <w:b/>
                <w:sz w:val="18"/>
              </w:rPr>
            </w:pPr>
          </w:p>
        </w:tc>
        <w:tc>
          <w:tcPr>
            <w:tcW w:w="1062" w:type="dxa"/>
            <w:gridSpan w:val="2"/>
          </w:tcPr>
          <w:p w14:paraId="0D1B1B5E" w14:textId="0E7FC15B"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13</w:t>
            </w:r>
            <w:r w:rsidRPr="0049587A">
              <w:rPr>
                <w:rFonts w:ascii="Merriweather" w:eastAsia="MS Gothic" w:hAnsi="Merriweather"/>
                <w:sz w:val="17"/>
                <w:szCs w:val="17"/>
              </w:rPr>
              <w:t>.04.</w:t>
            </w:r>
          </w:p>
        </w:tc>
        <w:tc>
          <w:tcPr>
            <w:tcW w:w="2977" w:type="dxa"/>
            <w:gridSpan w:val="8"/>
            <w:vAlign w:val="center"/>
          </w:tcPr>
          <w:p w14:paraId="63F59D58" w14:textId="19443D4F"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5: </w:t>
            </w:r>
          </w:p>
        </w:tc>
        <w:tc>
          <w:tcPr>
            <w:tcW w:w="3685" w:type="dxa"/>
            <w:gridSpan w:val="12"/>
            <w:vAlign w:val="center"/>
          </w:tcPr>
          <w:p w14:paraId="48253387" w14:textId="54AE9925"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46D99708" w14:textId="77777777" w:rsidTr="00AE7C65">
        <w:trPr>
          <w:trHeight w:val="22"/>
        </w:trPr>
        <w:tc>
          <w:tcPr>
            <w:tcW w:w="1485" w:type="dxa"/>
            <w:vMerge/>
            <w:shd w:val="clear" w:color="auto" w:fill="F2F2F2"/>
          </w:tcPr>
          <w:p w14:paraId="08EA148F" w14:textId="77777777" w:rsidR="00AE7C65" w:rsidRPr="00CF5812" w:rsidRDefault="00AE7C65" w:rsidP="00AE7C65">
            <w:pPr>
              <w:spacing w:before="20" w:after="20"/>
              <w:rPr>
                <w:rFonts w:ascii="Merriweather" w:hAnsi="Merriweather"/>
                <w:b/>
                <w:sz w:val="18"/>
              </w:rPr>
            </w:pPr>
          </w:p>
        </w:tc>
        <w:tc>
          <w:tcPr>
            <w:tcW w:w="1062" w:type="dxa"/>
            <w:gridSpan w:val="2"/>
          </w:tcPr>
          <w:p w14:paraId="60672BAB" w14:textId="3D4D4C73"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20</w:t>
            </w:r>
            <w:r w:rsidRPr="0049587A">
              <w:rPr>
                <w:rFonts w:ascii="Merriweather" w:eastAsia="MS Gothic" w:hAnsi="Merriweather"/>
                <w:sz w:val="17"/>
                <w:szCs w:val="17"/>
              </w:rPr>
              <w:t>.04.</w:t>
            </w:r>
          </w:p>
        </w:tc>
        <w:tc>
          <w:tcPr>
            <w:tcW w:w="2977" w:type="dxa"/>
            <w:gridSpan w:val="8"/>
            <w:vAlign w:val="center"/>
          </w:tcPr>
          <w:p w14:paraId="059C5396" w14:textId="77777777"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6: </w:t>
            </w:r>
          </w:p>
        </w:tc>
        <w:tc>
          <w:tcPr>
            <w:tcW w:w="3685" w:type="dxa"/>
            <w:gridSpan w:val="12"/>
            <w:vAlign w:val="center"/>
          </w:tcPr>
          <w:p w14:paraId="172378AF" w14:textId="47E1E663"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05A12D86" w14:textId="77777777" w:rsidTr="00813C5C">
        <w:trPr>
          <w:trHeight w:val="22"/>
        </w:trPr>
        <w:tc>
          <w:tcPr>
            <w:tcW w:w="1485" w:type="dxa"/>
            <w:vMerge/>
            <w:shd w:val="clear" w:color="auto" w:fill="F2F2F2"/>
          </w:tcPr>
          <w:p w14:paraId="2483F65C" w14:textId="77777777" w:rsidR="00AE7C65" w:rsidRPr="00CF5812" w:rsidRDefault="00AE7C65" w:rsidP="00AE7C65">
            <w:pPr>
              <w:spacing w:before="20" w:after="20"/>
              <w:rPr>
                <w:rFonts w:ascii="Merriweather" w:hAnsi="Merriweather"/>
                <w:b/>
                <w:sz w:val="18"/>
              </w:rPr>
            </w:pPr>
          </w:p>
        </w:tc>
        <w:tc>
          <w:tcPr>
            <w:tcW w:w="1062" w:type="dxa"/>
            <w:gridSpan w:val="2"/>
          </w:tcPr>
          <w:p w14:paraId="63A49DFC" w14:textId="541F1F02"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27</w:t>
            </w:r>
            <w:r w:rsidRPr="0049587A">
              <w:rPr>
                <w:rFonts w:ascii="Merriweather" w:eastAsia="MS Gothic" w:hAnsi="Merriweather"/>
                <w:sz w:val="17"/>
                <w:szCs w:val="17"/>
              </w:rPr>
              <w:t>.04.</w:t>
            </w:r>
          </w:p>
        </w:tc>
        <w:tc>
          <w:tcPr>
            <w:tcW w:w="2977" w:type="dxa"/>
            <w:gridSpan w:val="8"/>
            <w:vAlign w:val="center"/>
          </w:tcPr>
          <w:p w14:paraId="3D4DA915" w14:textId="3EA3410E"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7: </w:t>
            </w:r>
          </w:p>
        </w:tc>
        <w:tc>
          <w:tcPr>
            <w:tcW w:w="3685" w:type="dxa"/>
            <w:gridSpan w:val="12"/>
            <w:vAlign w:val="center"/>
          </w:tcPr>
          <w:p w14:paraId="758EE2D6" w14:textId="589ECC55"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3A74C90C" w14:textId="77777777" w:rsidTr="00C5479A">
        <w:trPr>
          <w:trHeight w:val="22"/>
        </w:trPr>
        <w:tc>
          <w:tcPr>
            <w:tcW w:w="1485" w:type="dxa"/>
            <w:vMerge/>
            <w:shd w:val="clear" w:color="auto" w:fill="F2F2F2"/>
          </w:tcPr>
          <w:p w14:paraId="2DEF1997" w14:textId="77777777" w:rsidR="00AE7C65" w:rsidRPr="00CF5812" w:rsidRDefault="00AE7C65" w:rsidP="00AE7C65">
            <w:pPr>
              <w:spacing w:before="20" w:after="20"/>
              <w:rPr>
                <w:rFonts w:ascii="Merriweather" w:hAnsi="Merriweather"/>
                <w:b/>
                <w:sz w:val="18"/>
              </w:rPr>
            </w:pPr>
          </w:p>
        </w:tc>
        <w:tc>
          <w:tcPr>
            <w:tcW w:w="1062" w:type="dxa"/>
            <w:gridSpan w:val="2"/>
          </w:tcPr>
          <w:p w14:paraId="48B571B9" w14:textId="7B2ADAF5"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04.05</w:t>
            </w:r>
            <w:r w:rsidRPr="0049587A">
              <w:rPr>
                <w:rFonts w:ascii="Merriweather" w:eastAsia="MS Gothic" w:hAnsi="Merriweather"/>
                <w:sz w:val="17"/>
                <w:szCs w:val="17"/>
              </w:rPr>
              <w:t>.</w:t>
            </w:r>
          </w:p>
        </w:tc>
        <w:tc>
          <w:tcPr>
            <w:tcW w:w="2977" w:type="dxa"/>
            <w:gridSpan w:val="8"/>
            <w:vAlign w:val="center"/>
          </w:tcPr>
          <w:p w14:paraId="73D8A510" w14:textId="480D0B78"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8: </w:t>
            </w:r>
          </w:p>
        </w:tc>
        <w:tc>
          <w:tcPr>
            <w:tcW w:w="3685" w:type="dxa"/>
            <w:gridSpan w:val="12"/>
            <w:vAlign w:val="center"/>
          </w:tcPr>
          <w:p w14:paraId="5941555D" w14:textId="70966024"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13998739" w14:textId="77777777" w:rsidTr="00F134A0">
        <w:trPr>
          <w:trHeight w:val="22"/>
        </w:trPr>
        <w:tc>
          <w:tcPr>
            <w:tcW w:w="1485" w:type="dxa"/>
            <w:vMerge/>
            <w:shd w:val="clear" w:color="auto" w:fill="F2F2F2"/>
          </w:tcPr>
          <w:p w14:paraId="2D51994B" w14:textId="77777777" w:rsidR="00AE7C65" w:rsidRPr="00CF5812" w:rsidRDefault="00AE7C65" w:rsidP="00AE7C65">
            <w:pPr>
              <w:spacing w:before="20" w:after="20"/>
              <w:rPr>
                <w:rFonts w:ascii="Merriweather" w:hAnsi="Merriweather"/>
                <w:b/>
                <w:sz w:val="18"/>
              </w:rPr>
            </w:pPr>
          </w:p>
        </w:tc>
        <w:tc>
          <w:tcPr>
            <w:tcW w:w="1062" w:type="dxa"/>
            <w:gridSpan w:val="2"/>
          </w:tcPr>
          <w:p w14:paraId="2E72941C" w14:textId="48029A79"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11</w:t>
            </w:r>
            <w:r w:rsidRPr="0049587A">
              <w:rPr>
                <w:rFonts w:ascii="Merriweather" w:eastAsia="MS Gothic" w:hAnsi="Merriweather"/>
                <w:sz w:val="17"/>
                <w:szCs w:val="17"/>
              </w:rPr>
              <w:t>.05.</w:t>
            </w:r>
          </w:p>
        </w:tc>
        <w:tc>
          <w:tcPr>
            <w:tcW w:w="6662" w:type="dxa"/>
            <w:gridSpan w:val="20"/>
            <w:vAlign w:val="center"/>
          </w:tcPr>
          <w:p w14:paraId="714F8B22" w14:textId="2A257DF0"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b/>
                <w:sz w:val="17"/>
                <w:szCs w:val="17"/>
              </w:rPr>
              <w:t>Student Presentations: Translation Comparison</w:t>
            </w:r>
          </w:p>
        </w:tc>
      </w:tr>
      <w:tr w:rsidR="00AE7C65" w:rsidRPr="00CF5812" w14:paraId="3DE9693B" w14:textId="77777777" w:rsidTr="00813C5C">
        <w:trPr>
          <w:trHeight w:val="22"/>
        </w:trPr>
        <w:tc>
          <w:tcPr>
            <w:tcW w:w="1485" w:type="dxa"/>
            <w:vMerge/>
            <w:shd w:val="clear" w:color="auto" w:fill="F2F2F2"/>
          </w:tcPr>
          <w:p w14:paraId="03E55088" w14:textId="77777777" w:rsidR="00AE7C65" w:rsidRPr="00CF5812" w:rsidRDefault="00AE7C65" w:rsidP="00AE7C65">
            <w:pPr>
              <w:spacing w:before="20" w:after="20"/>
              <w:rPr>
                <w:rFonts w:ascii="Merriweather" w:hAnsi="Merriweather"/>
                <w:b/>
                <w:sz w:val="18"/>
              </w:rPr>
            </w:pPr>
          </w:p>
        </w:tc>
        <w:tc>
          <w:tcPr>
            <w:tcW w:w="1062" w:type="dxa"/>
            <w:gridSpan w:val="2"/>
          </w:tcPr>
          <w:p w14:paraId="0F4F1513" w14:textId="6C4213A1" w:rsidR="00AE7C65" w:rsidRPr="00CF5812" w:rsidRDefault="00AE7C65" w:rsidP="00AE7C6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8</w:t>
            </w:r>
            <w:r w:rsidRPr="0049587A">
              <w:rPr>
                <w:rFonts w:ascii="Merriweather" w:eastAsia="MS Gothic" w:hAnsi="Merriweather"/>
                <w:sz w:val="17"/>
                <w:szCs w:val="17"/>
              </w:rPr>
              <w:t>.05.</w:t>
            </w:r>
          </w:p>
        </w:tc>
        <w:tc>
          <w:tcPr>
            <w:tcW w:w="2977" w:type="dxa"/>
            <w:gridSpan w:val="8"/>
            <w:vAlign w:val="center"/>
          </w:tcPr>
          <w:p w14:paraId="67E83F0F" w14:textId="61DF4DC2"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9: </w:t>
            </w:r>
          </w:p>
        </w:tc>
        <w:tc>
          <w:tcPr>
            <w:tcW w:w="3685" w:type="dxa"/>
            <w:gridSpan w:val="12"/>
            <w:vAlign w:val="center"/>
          </w:tcPr>
          <w:p w14:paraId="53C81563" w14:textId="5CF1FEC8"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71F5FEF4" w14:textId="77777777" w:rsidTr="00813C5C">
        <w:trPr>
          <w:trHeight w:val="22"/>
        </w:trPr>
        <w:tc>
          <w:tcPr>
            <w:tcW w:w="1485" w:type="dxa"/>
            <w:vMerge/>
            <w:shd w:val="clear" w:color="auto" w:fill="F2F2F2"/>
          </w:tcPr>
          <w:p w14:paraId="3E76D659" w14:textId="77777777" w:rsidR="00AE7C65" w:rsidRPr="00CF5812" w:rsidRDefault="00AE7C65" w:rsidP="00AE7C65">
            <w:pPr>
              <w:spacing w:before="20" w:after="20"/>
              <w:rPr>
                <w:rFonts w:ascii="Merriweather" w:hAnsi="Merriweather"/>
                <w:b/>
                <w:sz w:val="18"/>
              </w:rPr>
            </w:pPr>
          </w:p>
        </w:tc>
        <w:tc>
          <w:tcPr>
            <w:tcW w:w="1062" w:type="dxa"/>
            <w:gridSpan w:val="2"/>
          </w:tcPr>
          <w:p w14:paraId="7009ECF8" w14:textId="248A8280"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25</w:t>
            </w:r>
            <w:r w:rsidRPr="0049587A">
              <w:rPr>
                <w:rFonts w:ascii="Merriweather" w:eastAsia="MS Gothic" w:hAnsi="Merriweather"/>
                <w:sz w:val="17"/>
                <w:szCs w:val="17"/>
              </w:rPr>
              <w:t>.05.</w:t>
            </w:r>
          </w:p>
        </w:tc>
        <w:tc>
          <w:tcPr>
            <w:tcW w:w="2977" w:type="dxa"/>
            <w:gridSpan w:val="8"/>
            <w:vAlign w:val="center"/>
          </w:tcPr>
          <w:p w14:paraId="47D4E1BA" w14:textId="7B493BD2"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10: </w:t>
            </w:r>
          </w:p>
        </w:tc>
        <w:tc>
          <w:tcPr>
            <w:tcW w:w="3685" w:type="dxa"/>
            <w:gridSpan w:val="12"/>
            <w:vAlign w:val="center"/>
          </w:tcPr>
          <w:p w14:paraId="4CE46B52" w14:textId="7493309F"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5A3221D7" w14:textId="77777777" w:rsidTr="00813C5C">
        <w:trPr>
          <w:trHeight w:val="22"/>
        </w:trPr>
        <w:tc>
          <w:tcPr>
            <w:tcW w:w="1485" w:type="dxa"/>
            <w:vMerge/>
            <w:shd w:val="clear" w:color="auto" w:fill="F2F2F2"/>
          </w:tcPr>
          <w:p w14:paraId="0542D280" w14:textId="77777777" w:rsidR="00AE7C65" w:rsidRPr="00CF5812" w:rsidRDefault="00AE7C65" w:rsidP="00AE7C65">
            <w:pPr>
              <w:spacing w:before="20" w:after="20"/>
              <w:rPr>
                <w:rFonts w:ascii="Merriweather" w:hAnsi="Merriweather"/>
                <w:b/>
                <w:sz w:val="18"/>
              </w:rPr>
            </w:pPr>
          </w:p>
        </w:tc>
        <w:tc>
          <w:tcPr>
            <w:tcW w:w="1062" w:type="dxa"/>
            <w:gridSpan w:val="2"/>
          </w:tcPr>
          <w:p w14:paraId="6F9235B7" w14:textId="5680E7B3"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01.06</w:t>
            </w:r>
            <w:r w:rsidRPr="0049587A">
              <w:rPr>
                <w:rFonts w:ascii="Merriweather" w:eastAsia="MS Gothic" w:hAnsi="Merriweather"/>
                <w:sz w:val="17"/>
                <w:szCs w:val="17"/>
              </w:rPr>
              <w:t>.</w:t>
            </w:r>
          </w:p>
        </w:tc>
        <w:tc>
          <w:tcPr>
            <w:tcW w:w="2977" w:type="dxa"/>
            <w:gridSpan w:val="8"/>
            <w:vAlign w:val="center"/>
          </w:tcPr>
          <w:p w14:paraId="572396AE" w14:textId="7218BEB6"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In-Class Translation</w:t>
            </w:r>
            <w:r w:rsidRPr="00410969">
              <w:rPr>
                <w:rFonts w:ascii="Merriweather" w:hAnsi="Merriweather"/>
                <w:sz w:val="17"/>
                <w:szCs w:val="17"/>
              </w:rPr>
              <w:t xml:space="preserve"> 11: </w:t>
            </w:r>
          </w:p>
        </w:tc>
        <w:tc>
          <w:tcPr>
            <w:tcW w:w="3685" w:type="dxa"/>
            <w:gridSpan w:val="12"/>
            <w:vAlign w:val="center"/>
          </w:tcPr>
          <w:p w14:paraId="0B586BF4" w14:textId="0DFFE10E"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Poetry (students' choice)</w:t>
            </w:r>
          </w:p>
        </w:tc>
      </w:tr>
      <w:tr w:rsidR="00AE7C65" w:rsidRPr="00CF5812" w14:paraId="5D2A0E5E" w14:textId="77777777" w:rsidTr="00813C5C">
        <w:trPr>
          <w:trHeight w:val="22"/>
        </w:trPr>
        <w:tc>
          <w:tcPr>
            <w:tcW w:w="1485" w:type="dxa"/>
            <w:vMerge/>
            <w:shd w:val="clear" w:color="auto" w:fill="F2F2F2"/>
          </w:tcPr>
          <w:p w14:paraId="504929C5" w14:textId="77777777" w:rsidR="00AE7C65" w:rsidRPr="00CF5812" w:rsidRDefault="00AE7C65" w:rsidP="00AE7C65">
            <w:pPr>
              <w:spacing w:before="20" w:after="20"/>
              <w:rPr>
                <w:rFonts w:ascii="Merriweather" w:hAnsi="Merriweather"/>
                <w:b/>
                <w:sz w:val="18"/>
              </w:rPr>
            </w:pPr>
          </w:p>
        </w:tc>
        <w:tc>
          <w:tcPr>
            <w:tcW w:w="1062" w:type="dxa"/>
            <w:gridSpan w:val="2"/>
            <w:tcBorders>
              <w:bottom w:val="single" w:sz="4" w:space="0" w:color="auto"/>
            </w:tcBorders>
          </w:tcPr>
          <w:p w14:paraId="21D43D4A" w14:textId="515841A8" w:rsidR="00AE7C65" w:rsidRPr="00CF5812" w:rsidRDefault="00AE7C65" w:rsidP="00AE7C6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.06.</w:t>
            </w:r>
          </w:p>
        </w:tc>
        <w:tc>
          <w:tcPr>
            <w:tcW w:w="2977" w:type="dxa"/>
            <w:gridSpan w:val="8"/>
            <w:tcBorders>
              <w:bottom w:val="single" w:sz="4" w:space="0" w:color="auto"/>
            </w:tcBorders>
            <w:vAlign w:val="center"/>
          </w:tcPr>
          <w:p w14:paraId="664007BD" w14:textId="68EBBE2E"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b/>
                <w:sz w:val="17"/>
                <w:szCs w:val="17"/>
              </w:rPr>
              <w:t>Literary Translation – Overview</w:t>
            </w:r>
          </w:p>
        </w:tc>
        <w:tc>
          <w:tcPr>
            <w:tcW w:w="3685" w:type="dxa"/>
            <w:gridSpan w:val="12"/>
            <w:tcBorders>
              <w:bottom w:val="single" w:sz="4" w:space="0" w:color="auto"/>
            </w:tcBorders>
            <w:vAlign w:val="center"/>
          </w:tcPr>
          <w:p w14:paraId="4175BEEB" w14:textId="0FE86F7D"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Portfolio Due</w:t>
            </w:r>
          </w:p>
        </w:tc>
      </w:tr>
      <w:tr w:rsidR="00AE7C65" w:rsidRPr="00CF5812" w14:paraId="23F0430A" w14:textId="77777777" w:rsidTr="000B1684">
        <w:trPr>
          <w:trHeight w:val="22"/>
        </w:trPr>
        <w:tc>
          <w:tcPr>
            <w:tcW w:w="1485" w:type="dxa"/>
            <w:vMerge/>
            <w:shd w:val="clear" w:color="auto" w:fill="F2F2F2"/>
          </w:tcPr>
          <w:p w14:paraId="3176138D" w14:textId="77777777" w:rsidR="00AE7C65" w:rsidRPr="00CF5812" w:rsidRDefault="00AE7C65" w:rsidP="00AE7C65">
            <w:pPr>
              <w:spacing w:before="20" w:after="20"/>
              <w:rPr>
                <w:rFonts w:ascii="Merriweather" w:hAnsi="Merriweather"/>
                <w:b/>
                <w:sz w:val="18"/>
              </w:rPr>
            </w:pPr>
          </w:p>
        </w:tc>
        <w:tc>
          <w:tcPr>
            <w:tcW w:w="7724" w:type="dxa"/>
            <w:gridSpan w:val="22"/>
            <w:shd w:val="pct5" w:color="auto" w:fill="auto"/>
          </w:tcPr>
          <w:p w14:paraId="22A4B63F" w14:textId="77777777" w:rsidR="00AE7C65" w:rsidRPr="00CF5812" w:rsidRDefault="00AE7C65" w:rsidP="00AE7C65">
            <w:pPr>
              <w:tabs>
                <w:tab w:val="left" w:pos="1218"/>
              </w:tabs>
              <w:spacing w:before="20" w:after="20"/>
              <w:rPr>
                <w:rFonts w:ascii="Merriweather" w:eastAsia="MS Gothic" w:hAnsi="Merriweather"/>
                <w:sz w:val="18"/>
              </w:rPr>
            </w:pPr>
          </w:p>
        </w:tc>
      </w:tr>
      <w:tr w:rsidR="00AE7C65" w:rsidRPr="00CF5812" w14:paraId="57540B42" w14:textId="77777777" w:rsidTr="005A3AAE">
        <w:trPr>
          <w:trHeight w:val="22"/>
        </w:trPr>
        <w:tc>
          <w:tcPr>
            <w:tcW w:w="1485" w:type="dxa"/>
            <w:vMerge/>
            <w:shd w:val="clear" w:color="auto" w:fill="F2F2F2"/>
          </w:tcPr>
          <w:p w14:paraId="53489A4B" w14:textId="77777777" w:rsidR="00AE7C65" w:rsidRPr="00CF5812" w:rsidRDefault="00AE7C65" w:rsidP="00AE7C65">
            <w:pPr>
              <w:spacing w:before="20" w:after="20"/>
              <w:rPr>
                <w:rFonts w:ascii="Merriweather" w:hAnsi="Merriweather"/>
                <w:b/>
                <w:sz w:val="18"/>
              </w:rPr>
            </w:pPr>
          </w:p>
        </w:tc>
        <w:tc>
          <w:tcPr>
            <w:tcW w:w="7724" w:type="dxa"/>
            <w:gridSpan w:val="22"/>
          </w:tcPr>
          <w:p w14:paraId="0FF579F3" w14:textId="40CF4FE5"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b/>
                <w:bCs/>
                <w:iCs/>
                <w:sz w:val="18"/>
                <w:szCs w:val="18"/>
              </w:rPr>
              <w:t>Exercises</w:t>
            </w:r>
          </w:p>
        </w:tc>
      </w:tr>
      <w:tr w:rsidR="00AE7C65" w:rsidRPr="00CF5812" w14:paraId="6C32EB1C" w14:textId="77777777" w:rsidTr="00813C5C">
        <w:trPr>
          <w:trHeight w:val="22"/>
        </w:trPr>
        <w:tc>
          <w:tcPr>
            <w:tcW w:w="1485" w:type="dxa"/>
            <w:vMerge/>
            <w:shd w:val="clear" w:color="auto" w:fill="F2F2F2"/>
          </w:tcPr>
          <w:p w14:paraId="4E40D4B8" w14:textId="77777777" w:rsidR="00AE7C65" w:rsidRPr="00CF5812" w:rsidRDefault="00AE7C65" w:rsidP="00AE7C65">
            <w:pPr>
              <w:spacing w:before="20" w:after="20"/>
              <w:rPr>
                <w:rFonts w:ascii="Merriweather" w:hAnsi="Merriweather"/>
                <w:b/>
                <w:sz w:val="18"/>
              </w:rPr>
            </w:pPr>
          </w:p>
        </w:tc>
        <w:tc>
          <w:tcPr>
            <w:tcW w:w="1062" w:type="dxa"/>
            <w:gridSpan w:val="2"/>
          </w:tcPr>
          <w:p w14:paraId="282D6658" w14:textId="0A6F9E2E"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Date</w:t>
            </w:r>
          </w:p>
        </w:tc>
        <w:tc>
          <w:tcPr>
            <w:tcW w:w="2977" w:type="dxa"/>
            <w:gridSpan w:val="8"/>
            <w:vAlign w:val="center"/>
          </w:tcPr>
          <w:p w14:paraId="70BC0D17" w14:textId="4853E63A" w:rsidR="00AE7C65" w:rsidRPr="00CF5812" w:rsidRDefault="00AE7C65" w:rsidP="00AE7C65">
            <w:pPr>
              <w:tabs>
                <w:tab w:val="left" w:pos="1218"/>
              </w:tabs>
              <w:spacing w:before="20" w:after="20"/>
              <w:rPr>
                <w:rFonts w:ascii="Merriweather" w:eastAsia="MS Gothic" w:hAnsi="Merriweather"/>
                <w:sz w:val="18"/>
              </w:rPr>
            </w:pPr>
            <w:r>
              <w:rPr>
                <w:rFonts w:ascii="Merriweather" w:hAnsi="Merriweather"/>
                <w:sz w:val="17"/>
                <w:szCs w:val="17"/>
                <w:lang w:val="en-US"/>
              </w:rPr>
              <w:t>Title</w:t>
            </w:r>
          </w:p>
        </w:tc>
        <w:tc>
          <w:tcPr>
            <w:tcW w:w="3685" w:type="dxa"/>
            <w:gridSpan w:val="12"/>
            <w:vAlign w:val="center"/>
          </w:tcPr>
          <w:p w14:paraId="794F245D" w14:textId="345F2277" w:rsidR="00AE7C65" w:rsidRPr="00CF5812" w:rsidRDefault="00AE7C65" w:rsidP="00AE7C65">
            <w:pPr>
              <w:tabs>
                <w:tab w:val="left" w:pos="1218"/>
              </w:tabs>
              <w:spacing w:before="20" w:after="20"/>
              <w:rPr>
                <w:rFonts w:ascii="Merriweather" w:eastAsia="MS Gothic" w:hAnsi="Merriweather"/>
                <w:sz w:val="18"/>
              </w:rPr>
            </w:pPr>
            <w:r>
              <w:rPr>
                <w:rFonts w:ascii="Merriweather" w:hAnsi="Merriweather"/>
                <w:sz w:val="17"/>
                <w:szCs w:val="17"/>
                <w:lang w:val="en-US"/>
              </w:rPr>
              <w:t>Literature</w:t>
            </w:r>
          </w:p>
        </w:tc>
      </w:tr>
      <w:tr w:rsidR="00AE7C65" w:rsidRPr="00CF5812" w14:paraId="23BCA39A" w14:textId="77777777" w:rsidTr="00813C5C">
        <w:trPr>
          <w:trHeight w:val="22"/>
        </w:trPr>
        <w:tc>
          <w:tcPr>
            <w:tcW w:w="1485" w:type="dxa"/>
            <w:vMerge/>
            <w:shd w:val="clear" w:color="auto" w:fill="F2F2F2"/>
          </w:tcPr>
          <w:p w14:paraId="2EBC20AF" w14:textId="77777777" w:rsidR="00AE7C65" w:rsidRPr="00CF5812" w:rsidRDefault="00AE7C65" w:rsidP="00AE7C65">
            <w:pPr>
              <w:spacing w:before="20" w:after="20"/>
              <w:rPr>
                <w:rFonts w:ascii="Merriweather" w:hAnsi="Merriweather"/>
                <w:b/>
                <w:sz w:val="18"/>
              </w:rPr>
            </w:pPr>
          </w:p>
        </w:tc>
        <w:tc>
          <w:tcPr>
            <w:tcW w:w="1062" w:type="dxa"/>
            <w:gridSpan w:val="2"/>
          </w:tcPr>
          <w:p w14:paraId="023E9BBD" w14:textId="4C50557A"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02.03.</w:t>
            </w:r>
          </w:p>
        </w:tc>
        <w:tc>
          <w:tcPr>
            <w:tcW w:w="2977" w:type="dxa"/>
            <w:gridSpan w:val="8"/>
            <w:vAlign w:val="center"/>
          </w:tcPr>
          <w:p w14:paraId="36E9640C" w14:textId="43CB83CE"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Introduction: Syllabus, Grading, Responsibilities</w:t>
            </w:r>
          </w:p>
        </w:tc>
        <w:tc>
          <w:tcPr>
            <w:tcW w:w="3685" w:type="dxa"/>
            <w:gridSpan w:val="12"/>
            <w:vAlign w:val="center"/>
          </w:tcPr>
          <w:p w14:paraId="32AFF7A8" w14:textId="2E6676B2"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Course Syllabus</w:t>
            </w:r>
          </w:p>
        </w:tc>
      </w:tr>
      <w:tr w:rsidR="00AE7C65" w:rsidRPr="00CF5812" w14:paraId="34AB9E41" w14:textId="77777777" w:rsidTr="00813C5C">
        <w:trPr>
          <w:trHeight w:val="22"/>
        </w:trPr>
        <w:tc>
          <w:tcPr>
            <w:tcW w:w="1485" w:type="dxa"/>
            <w:vMerge/>
            <w:shd w:val="clear" w:color="auto" w:fill="F2F2F2"/>
          </w:tcPr>
          <w:p w14:paraId="16DD0DEF" w14:textId="77777777" w:rsidR="00AE7C65" w:rsidRPr="00CF5812" w:rsidRDefault="00AE7C65" w:rsidP="00AE7C65">
            <w:pPr>
              <w:spacing w:before="20" w:after="20"/>
              <w:rPr>
                <w:rFonts w:ascii="Merriweather" w:hAnsi="Merriweather"/>
                <w:b/>
                <w:sz w:val="18"/>
              </w:rPr>
            </w:pPr>
          </w:p>
        </w:tc>
        <w:tc>
          <w:tcPr>
            <w:tcW w:w="1062" w:type="dxa"/>
            <w:gridSpan w:val="2"/>
          </w:tcPr>
          <w:p w14:paraId="396C4C23" w14:textId="755A153F" w:rsidR="00AE7C65" w:rsidRPr="00CF5812" w:rsidRDefault="00AE7C65" w:rsidP="00AE7C6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9</w:t>
            </w:r>
            <w:r w:rsidRPr="0049587A">
              <w:rPr>
                <w:rFonts w:ascii="Merriweather" w:eastAsia="MS Gothic" w:hAnsi="Merriweather"/>
                <w:sz w:val="17"/>
                <w:szCs w:val="17"/>
              </w:rPr>
              <w:t>.03.</w:t>
            </w:r>
          </w:p>
        </w:tc>
        <w:tc>
          <w:tcPr>
            <w:tcW w:w="2977" w:type="dxa"/>
            <w:gridSpan w:val="8"/>
            <w:vAlign w:val="center"/>
          </w:tcPr>
          <w:p w14:paraId="0AB1AB0B" w14:textId="6FDA299B"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1: </w:t>
            </w:r>
          </w:p>
        </w:tc>
        <w:tc>
          <w:tcPr>
            <w:tcW w:w="3685" w:type="dxa"/>
            <w:gridSpan w:val="12"/>
            <w:vAlign w:val="center"/>
          </w:tcPr>
          <w:p w14:paraId="5CFB6DAE" w14:textId="51F8F063"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597505D2" w14:textId="77777777" w:rsidTr="00813C5C">
        <w:trPr>
          <w:trHeight w:val="22"/>
        </w:trPr>
        <w:tc>
          <w:tcPr>
            <w:tcW w:w="1485" w:type="dxa"/>
            <w:vMerge/>
            <w:shd w:val="clear" w:color="auto" w:fill="F2F2F2"/>
          </w:tcPr>
          <w:p w14:paraId="36E2E8A0" w14:textId="77777777" w:rsidR="00AE7C65" w:rsidRPr="00CF5812" w:rsidRDefault="00AE7C65" w:rsidP="00AE7C65">
            <w:pPr>
              <w:spacing w:before="20" w:after="20"/>
              <w:rPr>
                <w:rFonts w:ascii="Merriweather" w:hAnsi="Merriweather"/>
                <w:b/>
                <w:sz w:val="18"/>
              </w:rPr>
            </w:pPr>
          </w:p>
        </w:tc>
        <w:tc>
          <w:tcPr>
            <w:tcW w:w="1062" w:type="dxa"/>
            <w:gridSpan w:val="2"/>
          </w:tcPr>
          <w:p w14:paraId="3A0300C4" w14:textId="7DEC4FCE"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16</w:t>
            </w:r>
            <w:r w:rsidRPr="0049587A">
              <w:rPr>
                <w:rFonts w:ascii="Merriweather" w:eastAsia="MS Gothic" w:hAnsi="Merriweather"/>
                <w:sz w:val="17"/>
                <w:szCs w:val="17"/>
              </w:rPr>
              <w:t>.03.</w:t>
            </w:r>
          </w:p>
        </w:tc>
        <w:tc>
          <w:tcPr>
            <w:tcW w:w="2977" w:type="dxa"/>
            <w:gridSpan w:val="8"/>
            <w:vAlign w:val="center"/>
          </w:tcPr>
          <w:p w14:paraId="2041335A" w14:textId="47290460"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2: </w:t>
            </w:r>
          </w:p>
        </w:tc>
        <w:tc>
          <w:tcPr>
            <w:tcW w:w="3685" w:type="dxa"/>
            <w:gridSpan w:val="12"/>
            <w:vAlign w:val="center"/>
          </w:tcPr>
          <w:p w14:paraId="005BB680" w14:textId="24873259"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073F7AFA" w14:textId="77777777" w:rsidTr="00813C5C">
        <w:trPr>
          <w:trHeight w:val="22"/>
        </w:trPr>
        <w:tc>
          <w:tcPr>
            <w:tcW w:w="1485" w:type="dxa"/>
            <w:vMerge/>
            <w:shd w:val="clear" w:color="auto" w:fill="F2F2F2"/>
          </w:tcPr>
          <w:p w14:paraId="796D2167" w14:textId="77777777" w:rsidR="00AE7C65" w:rsidRPr="00CF5812" w:rsidRDefault="00AE7C65" w:rsidP="00AE7C65">
            <w:pPr>
              <w:spacing w:before="20" w:after="20"/>
              <w:rPr>
                <w:rFonts w:ascii="Merriweather" w:hAnsi="Merriweather"/>
                <w:b/>
                <w:sz w:val="18"/>
              </w:rPr>
            </w:pPr>
          </w:p>
        </w:tc>
        <w:tc>
          <w:tcPr>
            <w:tcW w:w="1062" w:type="dxa"/>
            <w:gridSpan w:val="2"/>
          </w:tcPr>
          <w:p w14:paraId="6AA76C05" w14:textId="5FB25F13"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23</w:t>
            </w:r>
            <w:r w:rsidRPr="0049587A">
              <w:rPr>
                <w:rFonts w:ascii="Merriweather" w:eastAsia="MS Gothic" w:hAnsi="Merriweather"/>
                <w:sz w:val="17"/>
                <w:szCs w:val="17"/>
              </w:rPr>
              <w:t>.03</w:t>
            </w:r>
          </w:p>
        </w:tc>
        <w:tc>
          <w:tcPr>
            <w:tcW w:w="2977" w:type="dxa"/>
            <w:gridSpan w:val="8"/>
            <w:vAlign w:val="center"/>
          </w:tcPr>
          <w:p w14:paraId="33E7E28B" w14:textId="222902C5"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3: </w:t>
            </w:r>
          </w:p>
        </w:tc>
        <w:tc>
          <w:tcPr>
            <w:tcW w:w="3685" w:type="dxa"/>
            <w:gridSpan w:val="12"/>
            <w:vAlign w:val="center"/>
          </w:tcPr>
          <w:p w14:paraId="61EAC975" w14:textId="59B2032D"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516BBAF6" w14:textId="77777777" w:rsidTr="00E63042">
        <w:trPr>
          <w:trHeight w:val="22"/>
        </w:trPr>
        <w:tc>
          <w:tcPr>
            <w:tcW w:w="1485" w:type="dxa"/>
            <w:vMerge/>
            <w:shd w:val="clear" w:color="auto" w:fill="F2F2F2"/>
          </w:tcPr>
          <w:p w14:paraId="295D8AC2" w14:textId="77777777" w:rsidR="00AE7C65" w:rsidRPr="00CF5812" w:rsidRDefault="00AE7C65" w:rsidP="00AE7C65">
            <w:pPr>
              <w:spacing w:before="20" w:after="20"/>
              <w:rPr>
                <w:rFonts w:ascii="Merriweather" w:hAnsi="Merriweather"/>
                <w:b/>
                <w:sz w:val="18"/>
              </w:rPr>
            </w:pPr>
          </w:p>
        </w:tc>
        <w:tc>
          <w:tcPr>
            <w:tcW w:w="1062" w:type="dxa"/>
            <w:gridSpan w:val="2"/>
          </w:tcPr>
          <w:p w14:paraId="04A10853" w14:textId="07F7E7E5"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30</w:t>
            </w:r>
            <w:r w:rsidRPr="0049587A">
              <w:rPr>
                <w:rFonts w:ascii="Merriweather" w:eastAsia="MS Gothic" w:hAnsi="Merriweather"/>
                <w:sz w:val="17"/>
                <w:szCs w:val="17"/>
              </w:rPr>
              <w:t>.03.</w:t>
            </w:r>
          </w:p>
        </w:tc>
        <w:tc>
          <w:tcPr>
            <w:tcW w:w="2977" w:type="dxa"/>
            <w:gridSpan w:val="8"/>
            <w:vAlign w:val="center"/>
          </w:tcPr>
          <w:p w14:paraId="30C91572" w14:textId="730AB016"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4: </w:t>
            </w:r>
          </w:p>
        </w:tc>
        <w:tc>
          <w:tcPr>
            <w:tcW w:w="3685" w:type="dxa"/>
            <w:gridSpan w:val="12"/>
          </w:tcPr>
          <w:p w14:paraId="2D488038" w14:textId="5F324339"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678A4D8A" w14:textId="77777777" w:rsidTr="000B270A">
        <w:trPr>
          <w:trHeight w:val="22"/>
        </w:trPr>
        <w:tc>
          <w:tcPr>
            <w:tcW w:w="1485" w:type="dxa"/>
            <w:vMerge/>
            <w:shd w:val="clear" w:color="auto" w:fill="F2F2F2"/>
          </w:tcPr>
          <w:p w14:paraId="2CF0484F" w14:textId="77777777" w:rsidR="00AE7C65" w:rsidRPr="00CF5812" w:rsidRDefault="00AE7C65" w:rsidP="00AE7C65">
            <w:pPr>
              <w:spacing w:before="20" w:after="20"/>
              <w:rPr>
                <w:rFonts w:ascii="Merriweather" w:hAnsi="Merriweather"/>
                <w:b/>
                <w:sz w:val="18"/>
              </w:rPr>
            </w:pPr>
          </w:p>
        </w:tc>
        <w:tc>
          <w:tcPr>
            <w:tcW w:w="1062" w:type="dxa"/>
            <w:gridSpan w:val="2"/>
          </w:tcPr>
          <w:p w14:paraId="1912C97B" w14:textId="444C8E05"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06.04</w:t>
            </w:r>
            <w:r w:rsidRPr="0049587A">
              <w:rPr>
                <w:rFonts w:ascii="Merriweather" w:eastAsia="MS Gothic" w:hAnsi="Merriweather"/>
                <w:sz w:val="17"/>
                <w:szCs w:val="17"/>
              </w:rPr>
              <w:t>.</w:t>
            </w:r>
          </w:p>
        </w:tc>
        <w:tc>
          <w:tcPr>
            <w:tcW w:w="6662" w:type="dxa"/>
            <w:gridSpan w:val="20"/>
            <w:vAlign w:val="center"/>
          </w:tcPr>
          <w:p w14:paraId="1B2B4F34" w14:textId="5A14B679"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b/>
                <w:sz w:val="17"/>
                <w:szCs w:val="17"/>
              </w:rPr>
              <w:t>Student Presentations: Translation Comparison</w:t>
            </w:r>
            <w:r w:rsidRPr="00410969">
              <w:rPr>
                <w:rFonts w:ascii="Merriweather" w:hAnsi="Merriweather"/>
                <w:sz w:val="17"/>
                <w:szCs w:val="17"/>
              </w:rPr>
              <w:t xml:space="preserve"> </w:t>
            </w:r>
          </w:p>
        </w:tc>
      </w:tr>
      <w:tr w:rsidR="00AE7C65" w:rsidRPr="00CF5812" w14:paraId="2E6DF0E4" w14:textId="77777777" w:rsidTr="00813C5C">
        <w:trPr>
          <w:trHeight w:val="22"/>
        </w:trPr>
        <w:tc>
          <w:tcPr>
            <w:tcW w:w="1485" w:type="dxa"/>
            <w:vMerge/>
            <w:shd w:val="clear" w:color="auto" w:fill="F2F2F2"/>
          </w:tcPr>
          <w:p w14:paraId="3FCD8FB2" w14:textId="77777777" w:rsidR="00AE7C65" w:rsidRPr="00CF5812" w:rsidRDefault="00AE7C65" w:rsidP="00AE7C65">
            <w:pPr>
              <w:spacing w:before="20" w:after="20"/>
              <w:rPr>
                <w:rFonts w:ascii="Merriweather" w:hAnsi="Merriweather"/>
                <w:b/>
                <w:sz w:val="18"/>
              </w:rPr>
            </w:pPr>
          </w:p>
        </w:tc>
        <w:tc>
          <w:tcPr>
            <w:tcW w:w="1062" w:type="dxa"/>
            <w:gridSpan w:val="2"/>
          </w:tcPr>
          <w:p w14:paraId="4C0E78AE" w14:textId="7F813B1B"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13</w:t>
            </w:r>
            <w:r w:rsidRPr="0049587A">
              <w:rPr>
                <w:rFonts w:ascii="Merriweather" w:eastAsia="MS Gothic" w:hAnsi="Merriweather"/>
                <w:sz w:val="17"/>
                <w:szCs w:val="17"/>
              </w:rPr>
              <w:t>.04.</w:t>
            </w:r>
          </w:p>
        </w:tc>
        <w:tc>
          <w:tcPr>
            <w:tcW w:w="2977" w:type="dxa"/>
            <w:gridSpan w:val="8"/>
            <w:vAlign w:val="center"/>
          </w:tcPr>
          <w:p w14:paraId="62387CF5" w14:textId="5EE35451"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5: </w:t>
            </w:r>
          </w:p>
        </w:tc>
        <w:tc>
          <w:tcPr>
            <w:tcW w:w="3685" w:type="dxa"/>
            <w:gridSpan w:val="12"/>
            <w:vAlign w:val="center"/>
          </w:tcPr>
          <w:p w14:paraId="2C1EA35D" w14:textId="2ECEAA9D"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4A8526DA" w14:textId="77777777" w:rsidTr="00AE7C65">
        <w:trPr>
          <w:trHeight w:val="22"/>
        </w:trPr>
        <w:tc>
          <w:tcPr>
            <w:tcW w:w="1485" w:type="dxa"/>
            <w:vMerge/>
            <w:shd w:val="clear" w:color="auto" w:fill="F2F2F2"/>
          </w:tcPr>
          <w:p w14:paraId="4ABF26F4" w14:textId="77777777" w:rsidR="00AE7C65" w:rsidRPr="00CF5812" w:rsidRDefault="00AE7C65" w:rsidP="00AE7C65">
            <w:pPr>
              <w:spacing w:before="20" w:after="20"/>
              <w:rPr>
                <w:rFonts w:ascii="Merriweather" w:hAnsi="Merriweather"/>
                <w:b/>
                <w:sz w:val="18"/>
              </w:rPr>
            </w:pPr>
          </w:p>
        </w:tc>
        <w:tc>
          <w:tcPr>
            <w:tcW w:w="1062" w:type="dxa"/>
            <w:gridSpan w:val="2"/>
          </w:tcPr>
          <w:p w14:paraId="22464D76" w14:textId="633544B3"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20</w:t>
            </w:r>
            <w:r w:rsidRPr="0049587A">
              <w:rPr>
                <w:rFonts w:ascii="Merriweather" w:eastAsia="MS Gothic" w:hAnsi="Merriweather"/>
                <w:sz w:val="17"/>
                <w:szCs w:val="17"/>
              </w:rPr>
              <w:t>.04.</w:t>
            </w:r>
          </w:p>
        </w:tc>
        <w:tc>
          <w:tcPr>
            <w:tcW w:w="2977" w:type="dxa"/>
            <w:gridSpan w:val="8"/>
            <w:vAlign w:val="center"/>
          </w:tcPr>
          <w:p w14:paraId="3489958B" w14:textId="77777777"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6: </w:t>
            </w:r>
          </w:p>
        </w:tc>
        <w:tc>
          <w:tcPr>
            <w:tcW w:w="3685" w:type="dxa"/>
            <w:gridSpan w:val="12"/>
            <w:vAlign w:val="center"/>
          </w:tcPr>
          <w:p w14:paraId="3E7285D6" w14:textId="44B63772"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1FE715F9" w14:textId="77777777" w:rsidTr="00813C5C">
        <w:trPr>
          <w:trHeight w:val="22"/>
        </w:trPr>
        <w:tc>
          <w:tcPr>
            <w:tcW w:w="1485" w:type="dxa"/>
            <w:vMerge/>
            <w:shd w:val="clear" w:color="auto" w:fill="F2F2F2"/>
          </w:tcPr>
          <w:p w14:paraId="7130574D" w14:textId="77777777" w:rsidR="00AE7C65" w:rsidRPr="00CF5812" w:rsidRDefault="00AE7C65" w:rsidP="00AE7C65">
            <w:pPr>
              <w:spacing w:before="20" w:after="20"/>
              <w:rPr>
                <w:rFonts w:ascii="Merriweather" w:hAnsi="Merriweather"/>
                <w:b/>
                <w:sz w:val="18"/>
              </w:rPr>
            </w:pPr>
          </w:p>
        </w:tc>
        <w:tc>
          <w:tcPr>
            <w:tcW w:w="1062" w:type="dxa"/>
            <w:gridSpan w:val="2"/>
          </w:tcPr>
          <w:p w14:paraId="66922A91" w14:textId="507672B3"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27</w:t>
            </w:r>
            <w:r w:rsidRPr="0049587A">
              <w:rPr>
                <w:rFonts w:ascii="Merriweather" w:eastAsia="MS Gothic" w:hAnsi="Merriweather"/>
                <w:sz w:val="17"/>
                <w:szCs w:val="17"/>
              </w:rPr>
              <w:t>.04.</w:t>
            </w:r>
          </w:p>
        </w:tc>
        <w:tc>
          <w:tcPr>
            <w:tcW w:w="2977" w:type="dxa"/>
            <w:gridSpan w:val="8"/>
            <w:vAlign w:val="center"/>
          </w:tcPr>
          <w:p w14:paraId="1077F7C9" w14:textId="352232CA"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7: </w:t>
            </w:r>
          </w:p>
        </w:tc>
        <w:tc>
          <w:tcPr>
            <w:tcW w:w="3685" w:type="dxa"/>
            <w:gridSpan w:val="12"/>
            <w:vAlign w:val="center"/>
          </w:tcPr>
          <w:p w14:paraId="65699E34" w14:textId="236AD4E9"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326DD5FC" w14:textId="77777777" w:rsidTr="00813C5C">
        <w:trPr>
          <w:trHeight w:val="22"/>
        </w:trPr>
        <w:tc>
          <w:tcPr>
            <w:tcW w:w="1485" w:type="dxa"/>
            <w:vMerge/>
            <w:shd w:val="clear" w:color="auto" w:fill="F2F2F2"/>
          </w:tcPr>
          <w:p w14:paraId="7F42A634" w14:textId="77777777" w:rsidR="00AE7C65" w:rsidRPr="00CF5812" w:rsidRDefault="00AE7C65" w:rsidP="00AE7C65">
            <w:pPr>
              <w:spacing w:before="20" w:after="20"/>
              <w:rPr>
                <w:rFonts w:ascii="Merriweather" w:hAnsi="Merriweather"/>
                <w:b/>
                <w:sz w:val="18"/>
              </w:rPr>
            </w:pPr>
          </w:p>
        </w:tc>
        <w:tc>
          <w:tcPr>
            <w:tcW w:w="1062" w:type="dxa"/>
            <w:gridSpan w:val="2"/>
          </w:tcPr>
          <w:p w14:paraId="3AEF144C" w14:textId="04DD4447"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04.05</w:t>
            </w:r>
            <w:r w:rsidRPr="0049587A">
              <w:rPr>
                <w:rFonts w:ascii="Merriweather" w:eastAsia="MS Gothic" w:hAnsi="Merriweather"/>
                <w:sz w:val="17"/>
                <w:szCs w:val="17"/>
              </w:rPr>
              <w:t>.</w:t>
            </w:r>
          </w:p>
        </w:tc>
        <w:tc>
          <w:tcPr>
            <w:tcW w:w="2977" w:type="dxa"/>
            <w:gridSpan w:val="8"/>
            <w:vAlign w:val="center"/>
          </w:tcPr>
          <w:p w14:paraId="00EA87BF" w14:textId="676CC2F7"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8: </w:t>
            </w:r>
          </w:p>
        </w:tc>
        <w:tc>
          <w:tcPr>
            <w:tcW w:w="3685" w:type="dxa"/>
            <w:gridSpan w:val="12"/>
            <w:vAlign w:val="center"/>
          </w:tcPr>
          <w:p w14:paraId="40665F96" w14:textId="22E5741B"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06E4BDD7" w14:textId="77777777" w:rsidTr="0062486E">
        <w:trPr>
          <w:trHeight w:val="22"/>
        </w:trPr>
        <w:tc>
          <w:tcPr>
            <w:tcW w:w="1485" w:type="dxa"/>
            <w:vMerge/>
            <w:shd w:val="clear" w:color="auto" w:fill="F2F2F2"/>
          </w:tcPr>
          <w:p w14:paraId="3AB6F758" w14:textId="77777777" w:rsidR="00AE7C65" w:rsidRPr="00CF5812" w:rsidRDefault="00AE7C65" w:rsidP="00AE7C65">
            <w:pPr>
              <w:spacing w:before="20" w:after="20"/>
              <w:rPr>
                <w:rFonts w:ascii="Merriweather" w:hAnsi="Merriweather"/>
                <w:b/>
                <w:sz w:val="18"/>
              </w:rPr>
            </w:pPr>
          </w:p>
        </w:tc>
        <w:tc>
          <w:tcPr>
            <w:tcW w:w="1062" w:type="dxa"/>
            <w:gridSpan w:val="2"/>
          </w:tcPr>
          <w:p w14:paraId="183BB9CC" w14:textId="7F208B76"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11</w:t>
            </w:r>
            <w:r w:rsidRPr="0049587A">
              <w:rPr>
                <w:rFonts w:ascii="Merriweather" w:eastAsia="MS Gothic" w:hAnsi="Merriweather"/>
                <w:sz w:val="17"/>
                <w:szCs w:val="17"/>
              </w:rPr>
              <w:t>.05.</w:t>
            </w:r>
          </w:p>
        </w:tc>
        <w:tc>
          <w:tcPr>
            <w:tcW w:w="6662" w:type="dxa"/>
            <w:gridSpan w:val="20"/>
            <w:vAlign w:val="center"/>
          </w:tcPr>
          <w:p w14:paraId="0C11187A" w14:textId="5CCF5FA0"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b/>
                <w:sz w:val="17"/>
                <w:szCs w:val="17"/>
              </w:rPr>
              <w:t>Student Presentations: Translation Comparison</w:t>
            </w:r>
          </w:p>
        </w:tc>
      </w:tr>
      <w:tr w:rsidR="00AE7C65" w:rsidRPr="00CF5812" w14:paraId="1954FE12" w14:textId="77777777" w:rsidTr="00813C5C">
        <w:trPr>
          <w:trHeight w:val="22"/>
        </w:trPr>
        <w:tc>
          <w:tcPr>
            <w:tcW w:w="1485" w:type="dxa"/>
            <w:vMerge/>
            <w:shd w:val="clear" w:color="auto" w:fill="F2F2F2"/>
          </w:tcPr>
          <w:p w14:paraId="10539974" w14:textId="77777777" w:rsidR="00AE7C65" w:rsidRPr="00CF5812" w:rsidRDefault="00AE7C65" w:rsidP="00AE7C65">
            <w:pPr>
              <w:spacing w:before="20" w:after="20"/>
              <w:rPr>
                <w:rFonts w:ascii="Merriweather" w:hAnsi="Merriweather"/>
                <w:b/>
                <w:sz w:val="18"/>
              </w:rPr>
            </w:pPr>
          </w:p>
        </w:tc>
        <w:tc>
          <w:tcPr>
            <w:tcW w:w="1062" w:type="dxa"/>
            <w:gridSpan w:val="2"/>
          </w:tcPr>
          <w:p w14:paraId="7232C164" w14:textId="06EF5BF0" w:rsidR="00AE7C65" w:rsidRPr="00CF5812" w:rsidRDefault="00AE7C65" w:rsidP="00AE7C6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8</w:t>
            </w:r>
            <w:r w:rsidRPr="0049587A">
              <w:rPr>
                <w:rFonts w:ascii="Merriweather" w:eastAsia="MS Gothic" w:hAnsi="Merriweather"/>
                <w:sz w:val="17"/>
                <w:szCs w:val="17"/>
              </w:rPr>
              <w:t>.05.</w:t>
            </w:r>
          </w:p>
        </w:tc>
        <w:tc>
          <w:tcPr>
            <w:tcW w:w="2977" w:type="dxa"/>
            <w:gridSpan w:val="8"/>
            <w:vAlign w:val="center"/>
          </w:tcPr>
          <w:p w14:paraId="203219C2" w14:textId="0A68D417"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9: </w:t>
            </w:r>
          </w:p>
        </w:tc>
        <w:tc>
          <w:tcPr>
            <w:tcW w:w="3685" w:type="dxa"/>
            <w:gridSpan w:val="12"/>
            <w:vAlign w:val="center"/>
          </w:tcPr>
          <w:p w14:paraId="3D12E7D7" w14:textId="1240C338"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5745C4A4" w14:textId="77777777" w:rsidTr="00813C5C">
        <w:trPr>
          <w:trHeight w:val="22"/>
        </w:trPr>
        <w:tc>
          <w:tcPr>
            <w:tcW w:w="1485" w:type="dxa"/>
            <w:vMerge/>
            <w:shd w:val="clear" w:color="auto" w:fill="F2F2F2"/>
          </w:tcPr>
          <w:p w14:paraId="6CA3BFA5" w14:textId="77777777" w:rsidR="00AE7C65" w:rsidRPr="00CF5812" w:rsidRDefault="00AE7C65" w:rsidP="00AE7C65">
            <w:pPr>
              <w:spacing w:before="20" w:after="20"/>
              <w:rPr>
                <w:rFonts w:ascii="Merriweather" w:hAnsi="Merriweather"/>
                <w:b/>
                <w:sz w:val="18"/>
              </w:rPr>
            </w:pPr>
          </w:p>
        </w:tc>
        <w:tc>
          <w:tcPr>
            <w:tcW w:w="1062" w:type="dxa"/>
            <w:gridSpan w:val="2"/>
          </w:tcPr>
          <w:p w14:paraId="60FC053D" w14:textId="0BFEE5A3"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25</w:t>
            </w:r>
            <w:r w:rsidRPr="0049587A">
              <w:rPr>
                <w:rFonts w:ascii="Merriweather" w:eastAsia="MS Gothic" w:hAnsi="Merriweather"/>
                <w:sz w:val="17"/>
                <w:szCs w:val="17"/>
              </w:rPr>
              <w:t>.05.</w:t>
            </w:r>
          </w:p>
        </w:tc>
        <w:tc>
          <w:tcPr>
            <w:tcW w:w="2977" w:type="dxa"/>
            <w:gridSpan w:val="8"/>
            <w:vAlign w:val="center"/>
          </w:tcPr>
          <w:p w14:paraId="3F61EF5E" w14:textId="34D082CF"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10: </w:t>
            </w:r>
          </w:p>
        </w:tc>
        <w:tc>
          <w:tcPr>
            <w:tcW w:w="3685" w:type="dxa"/>
            <w:gridSpan w:val="12"/>
            <w:vAlign w:val="center"/>
          </w:tcPr>
          <w:p w14:paraId="2B28CCCE" w14:textId="5F0E113D"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664AF72F" w14:textId="77777777" w:rsidTr="00813C5C">
        <w:trPr>
          <w:trHeight w:val="22"/>
        </w:trPr>
        <w:tc>
          <w:tcPr>
            <w:tcW w:w="1485" w:type="dxa"/>
            <w:vMerge/>
            <w:shd w:val="clear" w:color="auto" w:fill="F2F2F2"/>
          </w:tcPr>
          <w:p w14:paraId="2A959E32" w14:textId="77777777" w:rsidR="00AE7C65" w:rsidRPr="00CF5812" w:rsidRDefault="00AE7C65" w:rsidP="00AE7C65">
            <w:pPr>
              <w:spacing w:before="20" w:after="20"/>
              <w:rPr>
                <w:rFonts w:ascii="Merriweather" w:hAnsi="Merriweather"/>
                <w:b/>
                <w:sz w:val="18"/>
              </w:rPr>
            </w:pPr>
          </w:p>
        </w:tc>
        <w:tc>
          <w:tcPr>
            <w:tcW w:w="1062" w:type="dxa"/>
            <w:gridSpan w:val="2"/>
          </w:tcPr>
          <w:p w14:paraId="48E2BD1B" w14:textId="7C2F9234" w:rsidR="00AE7C65" w:rsidRPr="00CF5812" w:rsidRDefault="00AE7C65" w:rsidP="00AE7C65">
            <w:pPr>
              <w:tabs>
                <w:tab w:val="left" w:pos="1218"/>
              </w:tabs>
              <w:spacing w:before="20" w:after="20"/>
              <w:rPr>
                <w:rFonts w:ascii="Merriweather" w:eastAsia="MS Gothic" w:hAnsi="Merriweather"/>
                <w:sz w:val="18"/>
              </w:rPr>
            </w:pPr>
            <w:r>
              <w:rPr>
                <w:rFonts w:ascii="Merriweather" w:eastAsia="MS Gothic" w:hAnsi="Merriweather"/>
                <w:sz w:val="17"/>
                <w:szCs w:val="17"/>
              </w:rPr>
              <w:t>01.06</w:t>
            </w:r>
            <w:r w:rsidRPr="0049587A">
              <w:rPr>
                <w:rFonts w:ascii="Merriweather" w:eastAsia="MS Gothic" w:hAnsi="Merriweather"/>
                <w:sz w:val="17"/>
                <w:szCs w:val="17"/>
              </w:rPr>
              <w:t>.</w:t>
            </w:r>
          </w:p>
        </w:tc>
        <w:tc>
          <w:tcPr>
            <w:tcW w:w="2977" w:type="dxa"/>
            <w:gridSpan w:val="8"/>
            <w:vAlign w:val="center"/>
          </w:tcPr>
          <w:p w14:paraId="3D7D7F96" w14:textId="6D168579"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 xml:space="preserve">Translation Workshop 11: </w:t>
            </w:r>
          </w:p>
        </w:tc>
        <w:tc>
          <w:tcPr>
            <w:tcW w:w="3685" w:type="dxa"/>
            <w:gridSpan w:val="12"/>
            <w:vAlign w:val="center"/>
          </w:tcPr>
          <w:p w14:paraId="129481F9" w14:textId="16EEB667"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sz w:val="17"/>
                <w:szCs w:val="17"/>
              </w:rPr>
              <w:t>Student's Translation Project</w:t>
            </w:r>
          </w:p>
        </w:tc>
      </w:tr>
      <w:tr w:rsidR="00AE7C65" w:rsidRPr="00CF5812" w14:paraId="1DF3557B" w14:textId="77777777" w:rsidTr="00813C5C">
        <w:trPr>
          <w:trHeight w:val="22"/>
        </w:trPr>
        <w:tc>
          <w:tcPr>
            <w:tcW w:w="1485" w:type="dxa"/>
            <w:vMerge/>
            <w:shd w:val="clear" w:color="auto" w:fill="F2F2F2"/>
          </w:tcPr>
          <w:p w14:paraId="64F9BC16" w14:textId="77777777" w:rsidR="00AE7C65" w:rsidRPr="00CF5812" w:rsidRDefault="00AE7C65" w:rsidP="00AE7C65">
            <w:pPr>
              <w:spacing w:before="20" w:after="20"/>
              <w:rPr>
                <w:rFonts w:ascii="Merriweather" w:hAnsi="Merriweather"/>
                <w:b/>
                <w:sz w:val="18"/>
              </w:rPr>
            </w:pPr>
          </w:p>
        </w:tc>
        <w:tc>
          <w:tcPr>
            <w:tcW w:w="1062" w:type="dxa"/>
            <w:gridSpan w:val="2"/>
          </w:tcPr>
          <w:p w14:paraId="5BB1750D" w14:textId="69005D55" w:rsidR="00AE7C65" w:rsidRPr="00CF5812" w:rsidRDefault="00AE7C65" w:rsidP="00AE7C6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.06.</w:t>
            </w:r>
          </w:p>
        </w:tc>
        <w:tc>
          <w:tcPr>
            <w:tcW w:w="2977" w:type="dxa"/>
            <w:gridSpan w:val="8"/>
            <w:vAlign w:val="center"/>
          </w:tcPr>
          <w:p w14:paraId="41E4647D" w14:textId="2A2178A6"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hAnsi="Merriweather"/>
                <w:b/>
                <w:sz w:val="17"/>
                <w:szCs w:val="17"/>
              </w:rPr>
              <w:t>Literary Translation – Overview</w:t>
            </w:r>
          </w:p>
        </w:tc>
        <w:tc>
          <w:tcPr>
            <w:tcW w:w="3685" w:type="dxa"/>
            <w:gridSpan w:val="12"/>
            <w:vAlign w:val="center"/>
          </w:tcPr>
          <w:p w14:paraId="71EFF768" w14:textId="60652817" w:rsidR="00AE7C65" w:rsidRPr="00813C5C" w:rsidRDefault="00AE7C65" w:rsidP="00AE7C65">
            <w:pPr>
              <w:tabs>
                <w:tab w:val="left" w:pos="1218"/>
              </w:tabs>
              <w:spacing w:before="20" w:after="20"/>
              <w:rPr>
                <w:rFonts w:ascii="Merriweather" w:eastAsia="MS Gothic" w:hAnsi="Merriweather"/>
                <w:sz w:val="17"/>
                <w:szCs w:val="17"/>
              </w:rPr>
            </w:pPr>
            <w:r w:rsidRPr="00410969">
              <w:rPr>
                <w:rFonts w:ascii="Merriweather" w:eastAsia="MS Gothic" w:hAnsi="Merriweather"/>
                <w:sz w:val="17"/>
                <w:szCs w:val="17"/>
              </w:rPr>
              <w:t>Portfolio Due</w:t>
            </w:r>
          </w:p>
        </w:tc>
      </w:tr>
      <w:tr w:rsidR="00AE7C65" w:rsidRPr="00CF5812" w14:paraId="20DB6348" w14:textId="77777777" w:rsidTr="00751AAA">
        <w:tc>
          <w:tcPr>
            <w:tcW w:w="1485" w:type="dxa"/>
            <w:shd w:val="clear" w:color="auto" w:fill="F2F2F2"/>
          </w:tcPr>
          <w:p w14:paraId="61F3670E" w14:textId="77777777" w:rsidR="00AE7C65" w:rsidRPr="00CF5812" w:rsidRDefault="00AE7C65" w:rsidP="00AE7C65">
            <w:pPr>
              <w:spacing w:before="20" w:after="20"/>
              <w:rPr>
                <w:rFonts w:ascii="Merriweather" w:hAnsi="Merriweather"/>
                <w:b/>
                <w:sz w:val="18"/>
              </w:rPr>
            </w:pPr>
            <w:r w:rsidRPr="00CF5812">
              <w:rPr>
                <w:rFonts w:ascii="Merriweather" w:hAnsi="Merriweather"/>
                <w:b/>
                <w:sz w:val="18"/>
              </w:rPr>
              <w:t>Required reading</w:t>
            </w:r>
          </w:p>
        </w:tc>
        <w:tc>
          <w:tcPr>
            <w:tcW w:w="7724" w:type="dxa"/>
            <w:gridSpan w:val="22"/>
            <w:vAlign w:val="center"/>
          </w:tcPr>
          <w:p w14:paraId="316D5FBD"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American Literary Translators Association.</w:t>
            </w:r>
            <w:r w:rsidRPr="00716D97">
              <w:rPr>
                <w:rFonts w:ascii="Merriweather" w:hAnsi="Merriweather"/>
                <w:i/>
                <w:sz w:val="17"/>
                <w:szCs w:val="17"/>
              </w:rPr>
              <w:t xml:space="preserve"> Getting Started in Literary Translation</w:t>
            </w:r>
            <w:r w:rsidRPr="00716D97">
              <w:rPr>
                <w:rFonts w:ascii="Merriweather" w:hAnsi="Merriweather"/>
                <w:sz w:val="17"/>
                <w:szCs w:val="17"/>
              </w:rPr>
              <w:t xml:space="preserve">. ALTA Guides, 2003. </w:t>
            </w:r>
          </w:p>
          <w:p w14:paraId="4BFEAB27"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Barnstone, Willis. </w:t>
            </w:r>
            <w:r w:rsidRPr="00716D97">
              <w:rPr>
                <w:rFonts w:ascii="Merriweather" w:hAnsi="Merriweather"/>
                <w:i/>
                <w:sz w:val="17"/>
                <w:szCs w:val="17"/>
              </w:rPr>
              <w:t xml:space="preserve">An ABC of Translating Poetry. </w:t>
            </w:r>
            <w:r w:rsidRPr="00716D97">
              <w:rPr>
                <w:rFonts w:ascii="Merriweather" w:hAnsi="Merriweather"/>
                <w:i/>
                <w:iCs/>
                <w:sz w:val="17"/>
                <w:szCs w:val="17"/>
              </w:rPr>
              <w:t>The Poetics of Translation: History, Theory, Practice</w:t>
            </w:r>
            <w:r w:rsidRPr="00716D97">
              <w:rPr>
                <w:rFonts w:ascii="Merriweather" w:hAnsi="Merriweather"/>
                <w:sz w:val="17"/>
                <w:szCs w:val="17"/>
              </w:rPr>
              <w:t xml:space="preserve">. Yale University Press, 1993. (dostupno na </w:t>
            </w:r>
            <w:hyperlink r:id="rId9" w:history="1">
              <w:r w:rsidRPr="00716D97">
                <w:rPr>
                  <w:rStyle w:val="Hyperlink"/>
                  <w:rFonts w:ascii="Merriweather" w:hAnsi="Merriweather"/>
                  <w:sz w:val="17"/>
                  <w:szCs w:val="17"/>
                </w:rPr>
                <w:t>www.poets.org</w:t>
              </w:r>
            </w:hyperlink>
            <w:r w:rsidRPr="00716D97">
              <w:rPr>
                <w:rFonts w:ascii="Merriweather" w:hAnsi="Merriweather"/>
                <w:sz w:val="17"/>
                <w:szCs w:val="17"/>
              </w:rPr>
              <w:t xml:space="preserve">) </w:t>
            </w:r>
          </w:p>
          <w:p w14:paraId="03F8E62E"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Baker, Mona. </w:t>
            </w:r>
            <w:r w:rsidRPr="00716D97">
              <w:rPr>
                <w:rFonts w:ascii="Merriweather" w:hAnsi="Merriweather"/>
                <w:i/>
                <w:sz w:val="17"/>
                <w:szCs w:val="17"/>
              </w:rPr>
              <w:t>In Other Words: A Coursebook on Translation.</w:t>
            </w:r>
            <w:r w:rsidRPr="00716D97">
              <w:rPr>
                <w:rFonts w:ascii="Merriweather" w:hAnsi="Merriweather"/>
                <w:sz w:val="17"/>
                <w:szCs w:val="17"/>
              </w:rPr>
              <w:t xml:space="preserve"> Routledge, 1992.</w:t>
            </w:r>
          </w:p>
          <w:p w14:paraId="7EA316D3"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Boase-Beier, Jean, Lina Fsher, and Hiroko Furukawa. </w:t>
            </w:r>
            <w:r w:rsidRPr="00716D97">
              <w:rPr>
                <w:rFonts w:ascii="Merriweather" w:hAnsi="Merriweather"/>
                <w:i/>
                <w:sz w:val="17"/>
                <w:szCs w:val="17"/>
              </w:rPr>
              <w:t>The Palgrave Handbook of Literary Translation.</w:t>
            </w:r>
            <w:r w:rsidRPr="00716D97">
              <w:rPr>
                <w:rFonts w:ascii="Merriweather" w:hAnsi="Merriweather"/>
                <w:sz w:val="17"/>
                <w:szCs w:val="17"/>
              </w:rPr>
              <w:t xml:space="preserve"> Palgrave Macmillan, 2018.</w:t>
            </w:r>
          </w:p>
          <w:p w14:paraId="51AF8B9F"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Hatim, Basil, and Jeremy Munday. </w:t>
            </w:r>
            <w:r w:rsidRPr="00716D97">
              <w:rPr>
                <w:rFonts w:ascii="Merriweather" w:hAnsi="Merriweather"/>
                <w:i/>
                <w:sz w:val="17"/>
                <w:szCs w:val="17"/>
              </w:rPr>
              <w:t>Translation: An Advanced Resource Book.</w:t>
            </w:r>
            <w:r w:rsidRPr="00716D97">
              <w:rPr>
                <w:rFonts w:ascii="Merriweather" w:hAnsi="Merriweather"/>
                <w:sz w:val="17"/>
                <w:szCs w:val="17"/>
              </w:rPr>
              <w:t xml:space="preserve"> Routlegde, 2004.</w:t>
            </w:r>
          </w:p>
          <w:p w14:paraId="568C2D0D"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Landers, Clifford E. </w:t>
            </w:r>
            <w:r w:rsidRPr="00716D97">
              <w:rPr>
                <w:rFonts w:ascii="Merriweather" w:hAnsi="Merriweather"/>
                <w:i/>
                <w:sz w:val="17"/>
                <w:szCs w:val="17"/>
              </w:rPr>
              <w:t xml:space="preserve">Literary Translation: A Practical Guide. </w:t>
            </w:r>
            <w:r w:rsidRPr="00716D97">
              <w:rPr>
                <w:rFonts w:ascii="Merriweather" w:hAnsi="Merriweather"/>
                <w:sz w:val="17"/>
                <w:szCs w:val="17"/>
              </w:rPr>
              <w:t>Multilingual Matters, 2001.</w:t>
            </w:r>
          </w:p>
          <w:p w14:paraId="5AA920D7"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Lefevere, Andre. </w:t>
            </w:r>
            <w:r w:rsidRPr="00716D97">
              <w:rPr>
                <w:rFonts w:ascii="Merriweather" w:hAnsi="Merriweather"/>
                <w:i/>
                <w:sz w:val="17"/>
                <w:szCs w:val="17"/>
              </w:rPr>
              <w:t xml:space="preserve">Translating Literature: Practice and Theory in a Comparative Literature Context. </w:t>
            </w:r>
            <w:r w:rsidRPr="00716D97">
              <w:rPr>
                <w:rFonts w:ascii="Merriweather" w:hAnsi="Merriweather"/>
                <w:sz w:val="17"/>
                <w:szCs w:val="17"/>
              </w:rPr>
              <w:t>The Modern Language Association of America, 1992.</w:t>
            </w:r>
          </w:p>
          <w:p w14:paraId="255DBF22"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Oittinen, Riitta. </w:t>
            </w:r>
            <w:r w:rsidRPr="00716D97">
              <w:rPr>
                <w:rFonts w:ascii="Merriweather" w:hAnsi="Merriweather"/>
                <w:i/>
                <w:sz w:val="17"/>
                <w:szCs w:val="17"/>
              </w:rPr>
              <w:t>Translating for Children.</w:t>
            </w:r>
            <w:r w:rsidRPr="00716D97">
              <w:rPr>
                <w:rFonts w:ascii="Merriweather" w:hAnsi="Merriweather"/>
                <w:sz w:val="17"/>
                <w:szCs w:val="17"/>
              </w:rPr>
              <w:t xml:space="preserve"> Garland Publishing, 2000.</w:t>
            </w:r>
          </w:p>
          <w:p w14:paraId="187A4BD4"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Robinson, Douglas. </w:t>
            </w:r>
            <w:r w:rsidRPr="00716D97">
              <w:rPr>
                <w:rFonts w:ascii="Merriweather" w:hAnsi="Merriweather"/>
                <w:i/>
                <w:sz w:val="17"/>
                <w:szCs w:val="17"/>
              </w:rPr>
              <w:t>Becoming a Translator: An Introduction to the Theory and Practice of Translation</w:t>
            </w:r>
            <w:r w:rsidRPr="00716D97">
              <w:rPr>
                <w:rFonts w:ascii="Merriweather" w:hAnsi="Merriweather"/>
                <w:sz w:val="17"/>
                <w:szCs w:val="17"/>
              </w:rPr>
              <w:t>. Routledge, 1997.</w:t>
            </w:r>
          </w:p>
          <w:p w14:paraId="26BBBAA4" w14:textId="77777777" w:rsidR="006A12DF" w:rsidRPr="00716D97" w:rsidRDefault="006A12DF" w:rsidP="006A12DF">
            <w:pPr>
              <w:numPr>
                <w:ilvl w:val="0"/>
                <w:numId w:val="1"/>
              </w:numPr>
              <w:suppressAutoHyphens/>
              <w:spacing w:before="0" w:after="0"/>
              <w:rPr>
                <w:rFonts w:ascii="Merriweather" w:hAnsi="Merriweather"/>
                <w:sz w:val="17"/>
                <w:szCs w:val="17"/>
              </w:rPr>
            </w:pPr>
            <w:r w:rsidRPr="00716D97">
              <w:rPr>
                <w:rFonts w:ascii="Merriweather" w:hAnsi="Merriweather"/>
                <w:sz w:val="17"/>
                <w:szCs w:val="17"/>
              </w:rPr>
              <w:t xml:space="preserve">Weinberger, Eliot. Paz, Octavio. </w:t>
            </w:r>
            <w:r w:rsidRPr="00716D97">
              <w:rPr>
                <w:rFonts w:ascii="Merriweather" w:hAnsi="Merriweather"/>
                <w:i/>
                <w:sz w:val="17"/>
                <w:szCs w:val="17"/>
              </w:rPr>
              <w:t xml:space="preserve">19 Ways of Looking at Wang Wei. </w:t>
            </w:r>
            <w:r w:rsidRPr="00716D97">
              <w:rPr>
                <w:rFonts w:ascii="Merriweather" w:hAnsi="Merriweather"/>
                <w:sz w:val="17"/>
                <w:szCs w:val="17"/>
              </w:rPr>
              <w:t>Asphodel Press, 1987.</w:t>
            </w:r>
          </w:p>
          <w:p w14:paraId="51C58064" w14:textId="1507A2EA" w:rsidR="00AE7C65" w:rsidRPr="00CC7FA0" w:rsidRDefault="006A12DF" w:rsidP="006A12DF">
            <w:pPr>
              <w:numPr>
                <w:ilvl w:val="0"/>
                <w:numId w:val="1"/>
              </w:numPr>
              <w:suppressAutoHyphens/>
              <w:spacing w:before="0" w:after="0"/>
              <w:rPr>
                <w:rFonts w:ascii="Merriweather" w:hAnsi="Merriweather"/>
                <w:sz w:val="17"/>
                <w:szCs w:val="17"/>
              </w:rPr>
            </w:pPr>
            <w:r>
              <w:rPr>
                <w:rFonts w:ascii="Merriweather" w:hAnsi="Merriweather"/>
                <w:sz w:val="17"/>
                <w:szCs w:val="17"/>
              </w:rPr>
              <w:t>Selection of texts to be translated and analyzed as part of the course</w:t>
            </w:r>
          </w:p>
        </w:tc>
      </w:tr>
      <w:tr w:rsidR="00AE7C65" w:rsidRPr="009B7185" w14:paraId="206355ED" w14:textId="77777777" w:rsidTr="00751AAA">
        <w:tc>
          <w:tcPr>
            <w:tcW w:w="1485" w:type="dxa"/>
            <w:shd w:val="clear" w:color="auto" w:fill="F2F2F2"/>
          </w:tcPr>
          <w:p w14:paraId="1B7C8AAA" w14:textId="77777777" w:rsidR="00AE7C65" w:rsidRPr="00CF5812" w:rsidRDefault="00AE7C65" w:rsidP="00AE7C65">
            <w:pPr>
              <w:spacing w:before="20" w:after="20"/>
              <w:rPr>
                <w:rFonts w:ascii="Merriweather" w:hAnsi="Merriweather"/>
                <w:b/>
                <w:sz w:val="18"/>
              </w:rPr>
            </w:pPr>
            <w:r w:rsidRPr="00CF5812">
              <w:rPr>
                <w:rFonts w:ascii="Merriweather" w:hAnsi="Merriweather"/>
                <w:b/>
                <w:sz w:val="18"/>
              </w:rPr>
              <w:t>Additional reading</w:t>
            </w:r>
          </w:p>
        </w:tc>
        <w:tc>
          <w:tcPr>
            <w:tcW w:w="7724" w:type="dxa"/>
            <w:gridSpan w:val="22"/>
            <w:vAlign w:val="center"/>
          </w:tcPr>
          <w:p w14:paraId="39F9358D" w14:textId="77777777" w:rsidR="006A12DF" w:rsidRPr="00716D97" w:rsidRDefault="006A12DF" w:rsidP="006A12DF">
            <w:pPr>
              <w:widowControl w:val="0"/>
              <w:numPr>
                <w:ilvl w:val="0"/>
                <w:numId w:val="2"/>
              </w:numPr>
              <w:autoSpaceDE w:val="0"/>
              <w:autoSpaceDN w:val="0"/>
              <w:adjustRightInd w:val="0"/>
              <w:spacing w:before="0" w:after="0"/>
              <w:rPr>
                <w:rFonts w:ascii="Merriweather" w:hAnsi="Merriweather"/>
                <w:sz w:val="17"/>
                <w:szCs w:val="17"/>
              </w:rPr>
            </w:pPr>
            <w:r w:rsidRPr="00716D97">
              <w:rPr>
                <w:rFonts w:ascii="Merriweather" w:hAnsi="Merriweather"/>
                <w:sz w:val="17"/>
                <w:szCs w:val="17"/>
              </w:rPr>
              <w:t xml:space="preserve">Baker, Mona, and Gabriela Saldanha, editors. </w:t>
            </w:r>
            <w:r w:rsidRPr="00716D97">
              <w:rPr>
                <w:rFonts w:ascii="Merriweather" w:hAnsi="Merriweather"/>
                <w:i/>
                <w:sz w:val="17"/>
                <w:szCs w:val="17"/>
              </w:rPr>
              <w:t>Routledge Encyclopedia of Translation Studies</w:t>
            </w:r>
            <w:r w:rsidRPr="00716D97">
              <w:rPr>
                <w:rFonts w:ascii="Merriweather" w:hAnsi="Merriweather"/>
                <w:sz w:val="17"/>
                <w:szCs w:val="17"/>
              </w:rPr>
              <w:t>. Routledge, 2009.</w:t>
            </w:r>
          </w:p>
          <w:p w14:paraId="2888395E" w14:textId="77777777" w:rsidR="006A12DF" w:rsidRPr="00716D97" w:rsidRDefault="006A12DF" w:rsidP="006A12DF">
            <w:pPr>
              <w:widowControl w:val="0"/>
              <w:numPr>
                <w:ilvl w:val="0"/>
                <w:numId w:val="2"/>
              </w:numPr>
              <w:suppressAutoHyphens/>
              <w:spacing w:before="40" w:after="40"/>
              <w:contextualSpacing/>
              <w:rPr>
                <w:rFonts w:ascii="Merriweather" w:hAnsi="Merriweather"/>
                <w:bCs/>
                <w:iCs/>
                <w:sz w:val="17"/>
                <w:szCs w:val="17"/>
              </w:rPr>
            </w:pPr>
            <w:r w:rsidRPr="00716D97">
              <w:rPr>
                <w:rFonts w:ascii="Merriweather" w:hAnsi="Merriweather"/>
                <w:sz w:val="17"/>
                <w:szCs w:val="17"/>
              </w:rPr>
              <w:t xml:space="preserve">Grgić Maroević, Iva. </w:t>
            </w:r>
            <w:r w:rsidRPr="00716D97">
              <w:rPr>
                <w:rFonts w:ascii="Merriweather" w:hAnsi="Merriweather"/>
                <w:i/>
                <w:iCs/>
                <w:sz w:val="17"/>
                <w:szCs w:val="17"/>
              </w:rPr>
              <w:t>Poetike prevođenja. O hrvatskim prijevodima talijanske poezije</w:t>
            </w:r>
            <w:r w:rsidRPr="00716D97">
              <w:rPr>
                <w:rFonts w:ascii="Merriweather" w:hAnsi="Merriweather"/>
                <w:sz w:val="17"/>
                <w:szCs w:val="17"/>
              </w:rPr>
              <w:t xml:space="preserve">. Hrvatska sveučilišna naklada, 2009. </w:t>
            </w:r>
          </w:p>
          <w:p w14:paraId="0D0D8825" w14:textId="77777777" w:rsidR="006A12DF" w:rsidRPr="00716D97" w:rsidRDefault="006A12DF" w:rsidP="006A12DF">
            <w:pPr>
              <w:widowControl w:val="0"/>
              <w:numPr>
                <w:ilvl w:val="0"/>
                <w:numId w:val="2"/>
              </w:numPr>
              <w:suppressAutoHyphens/>
              <w:autoSpaceDE w:val="0"/>
              <w:spacing w:before="0" w:after="0"/>
              <w:rPr>
                <w:rFonts w:ascii="Merriweather" w:hAnsi="Merriweather"/>
                <w:bCs/>
                <w:sz w:val="17"/>
                <w:szCs w:val="17"/>
              </w:rPr>
            </w:pPr>
            <w:r w:rsidRPr="00716D97">
              <w:rPr>
                <w:rFonts w:ascii="Merriweather" w:hAnsi="Merriweather"/>
                <w:bCs/>
                <w:iCs/>
                <w:sz w:val="17"/>
                <w:szCs w:val="17"/>
              </w:rPr>
              <w:t xml:space="preserve">Grgić Maroević, Iva (ur.). </w:t>
            </w:r>
            <w:r w:rsidRPr="00716D97">
              <w:rPr>
                <w:rFonts w:ascii="Merriweather" w:hAnsi="Merriweather"/>
                <w:bCs/>
                <w:i/>
                <w:iCs/>
                <w:sz w:val="17"/>
                <w:szCs w:val="17"/>
              </w:rPr>
              <w:t xml:space="preserve">Prevođenje kultura: 2. zagrebački prevodilački susret. </w:t>
            </w:r>
            <w:r w:rsidRPr="00716D97">
              <w:rPr>
                <w:rFonts w:ascii="Merriweather" w:hAnsi="Merriweather"/>
                <w:bCs/>
                <w:sz w:val="17"/>
                <w:szCs w:val="17"/>
              </w:rPr>
              <w:t>Društvo hrvatskih knjževnih prevodilaca, 2005.</w:t>
            </w:r>
          </w:p>
          <w:p w14:paraId="5B2CA15F" w14:textId="77777777" w:rsidR="006A12DF" w:rsidRPr="00716D97" w:rsidRDefault="006A12DF" w:rsidP="006A12DF">
            <w:pPr>
              <w:widowControl w:val="0"/>
              <w:numPr>
                <w:ilvl w:val="0"/>
                <w:numId w:val="2"/>
              </w:numPr>
              <w:suppressAutoHyphens/>
              <w:autoSpaceDE w:val="0"/>
              <w:spacing w:before="0" w:after="0"/>
              <w:rPr>
                <w:rFonts w:ascii="Merriweather" w:hAnsi="Merriweather"/>
                <w:sz w:val="17"/>
                <w:szCs w:val="17"/>
              </w:rPr>
            </w:pPr>
            <w:r w:rsidRPr="00716D97">
              <w:rPr>
                <w:rFonts w:ascii="Merriweather" w:hAnsi="Merriweather"/>
                <w:bCs/>
                <w:sz w:val="17"/>
                <w:szCs w:val="17"/>
              </w:rPr>
              <w:t>Grgić Maroević, Iva. Machiedo, Višnja. Šoljan, Nada (ur.).</w:t>
            </w:r>
            <w:r w:rsidRPr="00716D97">
              <w:rPr>
                <w:rFonts w:ascii="Merriweather" w:hAnsi="Merriweather"/>
                <w:bCs/>
                <w:i/>
                <w:sz w:val="17"/>
                <w:szCs w:val="17"/>
              </w:rPr>
              <w:t>Tradicija i individualni talent: 3. zagrebački prevodilački susret</w:t>
            </w:r>
            <w:r w:rsidRPr="00716D97">
              <w:rPr>
                <w:rFonts w:ascii="Merriweather" w:hAnsi="Merriweather"/>
                <w:bCs/>
                <w:sz w:val="17"/>
                <w:szCs w:val="17"/>
              </w:rPr>
              <w:t xml:space="preserve">. Društvo hrvatskih književnih prevodilaca, 2007. </w:t>
            </w:r>
          </w:p>
          <w:p w14:paraId="5A37A09D" w14:textId="77777777" w:rsidR="006A12DF" w:rsidRPr="00716D97" w:rsidRDefault="006A12DF" w:rsidP="006A12DF">
            <w:pPr>
              <w:widowControl w:val="0"/>
              <w:numPr>
                <w:ilvl w:val="0"/>
                <w:numId w:val="2"/>
              </w:numPr>
              <w:suppressAutoHyphens/>
              <w:spacing w:before="0" w:after="0"/>
              <w:rPr>
                <w:rFonts w:ascii="Merriweather" w:hAnsi="Merriweather"/>
                <w:sz w:val="17"/>
                <w:szCs w:val="17"/>
              </w:rPr>
            </w:pPr>
            <w:r w:rsidRPr="00716D97">
              <w:rPr>
                <w:rFonts w:ascii="Merriweather" w:hAnsi="Merriweather"/>
                <w:sz w:val="17"/>
                <w:szCs w:val="17"/>
              </w:rPr>
              <w:t xml:space="preserve">Koporčić, Erika. Telećan, Dinko (ur.). </w:t>
            </w:r>
            <w:r w:rsidRPr="00716D97">
              <w:rPr>
                <w:rFonts w:ascii="Merriweather" w:hAnsi="Merriweather"/>
                <w:i/>
                <w:sz w:val="17"/>
                <w:szCs w:val="17"/>
              </w:rPr>
              <w:t>Prevodilac i pisac</w:t>
            </w:r>
            <w:r w:rsidRPr="00716D97">
              <w:rPr>
                <w:rFonts w:ascii="Merriweather" w:hAnsi="Merriweather"/>
                <w:sz w:val="17"/>
                <w:szCs w:val="17"/>
              </w:rPr>
              <w:t xml:space="preserve">. Društvo hrvatskih književnih prevodilaca, 2010. </w:t>
            </w:r>
          </w:p>
          <w:p w14:paraId="23197E7B" w14:textId="77777777" w:rsidR="006A12DF" w:rsidRPr="00716D97" w:rsidRDefault="006A12DF" w:rsidP="006A12DF">
            <w:pPr>
              <w:widowControl w:val="0"/>
              <w:numPr>
                <w:ilvl w:val="0"/>
                <w:numId w:val="2"/>
              </w:numPr>
              <w:suppressAutoHyphens/>
              <w:spacing w:before="0" w:after="0"/>
              <w:rPr>
                <w:rFonts w:ascii="Merriweather" w:hAnsi="Merriweather"/>
                <w:sz w:val="17"/>
                <w:szCs w:val="17"/>
              </w:rPr>
            </w:pPr>
            <w:r w:rsidRPr="00716D97">
              <w:rPr>
                <w:rFonts w:ascii="Merriweather" w:hAnsi="Merriweather"/>
                <w:sz w:val="17"/>
                <w:szCs w:val="17"/>
              </w:rPr>
              <w:t xml:space="preserve">Venuti, </w:t>
            </w:r>
            <w:r w:rsidRPr="00716D97">
              <w:rPr>
                <w:rFonts w:ascii="Merriweather" w:hAnsi="Merriweather"/>
                <w:bCs/>
                <w:sz w:val="17"/>
                <w:szCs w:val="17"/>
              </w:rPr>
              <w:t xml:space="preserve">Lawrence. </w:t>
            </w:r>
            <w:r w:rsidRPr="00716D97">
              <w:rPr>
                <w:rFonts w:ascii="Merriweather" w:hAnsi="Merriweather"/>
                <w:bCs/>
                <w:i/>
                <w:sz w:val="17"/>
                <w:szCs w:val="17"/>
              </w:rPr>
              <w:t>The Translator's Invisibility: A History of Translation</w:t>
            </w:r>
            <w:r w:rsidRPr="00716D97">
              <w:rPr>
                <w:rFonts w:ascii="Merriweather" w:hAnsi="Merriweather"/>
                <w:bCs/>
                <w:sz w:val="17"/>
                <w:szCs w:val="17"/>
              </w:rPr>
              <w:t>. Routledge, 2007.</w:t>
            </w:r>
          </w:p>
          <w:p w14:paraId="2415E730" w14:textId="77777777" w:rsidR="006A12DF" w:rsidRPr="00716D97" w:rsidRDefault="006A12DF" w:rsidP="006A12DF">
            <w:pPr>
              <w:widowControl w:val="0"/>
              <w:numPr>
                <w:ilvl w:val="0"/>
                <w:numId w:val="2"/>
              </w:numPr>
              <w:suppressAutoHyphens/>
              <w:spacing w:before="0" w:after="0"/>
              <w:rPr>
                <w:rFonts w:ascii="Merriweather" w:hAnsi="Merriweather"/>
                <w:sz w:val="17"/>
                <w:szCs w:val="17"/>
              </w:rPr>
            </w:pPr>
            <w:r w:rsidRPr="00716D97">
              <w:rPr>
                <w:rFonts w:ascii="Merriweather" w:hAnsi="Merriweather"/>
                <w:sz w:val="17"/>
                <w:szCs w:val="17"/>
              </w:rPr>
              <w:t xml:space="preserve">Venuti, </w:t>
            </w:r>
            <w:r w:rsidRPr="00716D97">
              <w:rPr>
                <w:rFonts w:ascii="Merriweather" w:hAnsi="Merriweather"/>
                <w:bCs/>
                <w:sz w:val="17"/>
                <w:szCs w:val="17"/>
              </w:rPr>
              <w:t>Lawrence.</w:t>
            </w:r>
            <w:r w:rsidRPr="00716D97">
              <w:rPr>
                <w:rFonts w:ascii="Merriweather" w:hAnsi="Merriweather"/>
                <w:i/>
                <w:sz w:val="17"/>
                <w:szCs w:val="17"/>
              </w:rPr>
              <w:t xml:space="preserve"> The Translation Studies Reader.</w:t>
            </w:r>
            <w:r w:rsidRPr="00716D97">
              <w:rPr>
                <w:rFonts w:ascii="Merriweather" w:hAnsi="Merriweather"/>
                <w:sz w:val="17"/>
                <w:szCs w:val="17"/>
              </w:rPr>
              <w:t xml:space="preserve"> Routledge, 2000.</w:t>
            </w:r>
          </w:p>
          <w:p w14:paraId="7F7DA9DC" w14:textId="77777777" w:rsidR="00AE7C65" w:rsidRDefault="006A12DF" w:rsidP="00AE7C65">
            <w:pPr>
              <w:widowControl w:val="0"/>
              <w:numPr>
                <w:ilvl w:val="0"/>
                <w:numId w:val="2"/>
              </w:numPr>
              <w:suppressAutoHyphens/>
              <w:spacing w:before="0" w:after="0"/>
              <w:rPr>
                <w:rFonts w:ascii="Merriweather" w:hAnsi="Merriweather"/>
                <w:sz w:val="17"/>
                <w:szCs w:val="17"/>
              </w:rPr>
            </w:pPr>
            <w:r>
              <w:rPr>
                <w:rFonts w:ascii="Merriweather" w:hAnsi="Merriweather"/>
                <w:sz w:val="17"/>
                <w:szCs w:val="17"/>
              </w:rPr>
              <w:t xml:space="preserve">Texts available at Croatian Literary Translators Association’s web page: </w:t>
            </w:r>
            <w:hyperlink r:id="rId10" w:history="1">
              <w:r w:rsidRPr="00DC7811">
                <w:rPr>
                  <w:rStyle w:val="Hyperlink"/>
                  <w:rFonts w:ascii="Merriweather" w:hAnsi="Merriweather"/>
                  <w:sz w:val="17"/>
                  <w:szCs w:val="17"/>
                </w:rPr>
                <w:t>www.dhkp.hr</w:t>
              </w:r>
            </w:hyperlink>
            <w:r>
              <w:rPr>
                <w:rFonts w:ascii="Merriweather" w:hAnsi="Merriweather"/>
                <w:sz w:val="17"/>
                <w:szCs w:val="17"/>
              </w:rPr>
              <w:t xml:space="preserve"> </w:t>
            </w:r>
          </w:p>
          <w:p w14:paraId="13E05681" w14:textId="4A9AAAE4" w:rsidR="006A12DF" w:rsidRPr="00CC7FA0" w:rsidRDefault="006A12DF" w:rsidP="00AE7C65">
            <w:pPr>
              <w:widowControl w:val="0"/>
              <w:numPr>
                <w:ilvl w:val="0"/>
                <w:numId w:val="2"/>
              </w:numPr>
              <w:suppressAutoHyphens/>
              <w:spacing w:before="0" w:after="0"/>
              <w:rPr>
                <w:rFonts w:ascii="Merriweather" w:hAnsi="Merriweather"/>
                <w:sz w:val="17"/>
                <w:szCs w:val="17"/>
              </w:rPr>
            </w:pPr>
            <w:r>
              <w:rPr>
                <w:rFonts w:ascii="Merriweather" w:hAnsi="Merriweather"/>
                <w:sz w:val="17"/>
                <w:szCs w:val="17"/>
              </w:rPr>
              <w:t>Students are encouraged to use suitable bilingual and monolingual dictionaries, thesauri, and style manuals, as well as manuals on the stylistics of the English and Croatian languages.</w:t>
            </w:r>
          </w:p>
        </w:tc>
      </w:tr>
      <w:tr w:rsidR="00AE7C65" w:rsidRPr="009B7185" w14:paraId="42C7BD7A" w14:textId="77777777" w:rsidTr="00751AAA">
        <w:tc>
          <w:tcPr>
            <w:tcW w:w="1485" w:type="dxa"/>
            <w:shd w:val="clear" w:color="auto" w:fill="F2F2F2"/>
          </w:tcPr>
          <w:p w14:paraId="1DE42E61" w14:textId="6EF39D7E" w:rsidR="00AE7C65" w:rsidRPr="00CF5812" w:rsidRDefault="00AE7C65" w:rsidP="00AE7C65">
            <w:pPr>
              <w:spacing w:before="20" w:after="20"/>
              <w:rPr>
                <w:rFonts w:ascii="Merriweather" w:hAnsi="Merriweather"/>
                <w:b/>
                <w:sz w:val="18"/>
              </w:rPr>
            </w:pPr>
            <w:r w:rsidRPr="00CF5812">
              <w:rPr>
                <w:rFonts w:ascii="Merriweather" w:hAnsi="Merriweather"/>
                <w:b/>
                <w:sz w:val="18"/>
              </w:rPr>
              <w:lastRenderedPageBreak/>
              <w:t>Internet sources</w:t>
            </w:r>
          </w:p>
        </w:tc>
        <w:tc>
          <w:tcPr>
            <w:tcW w:w="7724" w:type="dxa"/>
            <w:gridSpan w:val="22"/>
            <w:vAlign w:val="center"/>
          </w:tcPr>
          <w:p w14:paraId="55D40B70" w14:textId="5B641AB8" w:rsidR="00AE7C65" w:rsidRPr="00CC7FA0" w:rsidRDefault="006A12DF" w:rsidP="006A12DF">
            <w:pPr>
              <w:widowControl w:val="0"/>
              <w:suppressAutoHyphens/>
              <w:spacing w:before="40" w:after="40"/>
              <w:ind w:left="360"/>
              <w:rPr>
                <w:rFonts w:ascii="Merriweather" w:hAnsi="Merriweather"/>
                <w:sz w:val="17"/>
                <w:szCs w:val="17"/>
              </w:rPr>
            </w:pPr>
            <w:r w:rsidRPr="00716D97">
              <w:rPr>
                <w:rFonts w:ascii="Merriweather" w:hAnsi="Merriweather"/>
                <w:sz w:val="17"/>
                <w:szCs w:val="17"/>
              </w:rPr>
              <w:t>Hrvatski jezični portal; The Free Dictionary; [sic] – časopis za književnost, kulturu i književno prevođenje</w:t>
            </w:r>
          </w:p>
        </w:tc>
      </w:tr>
      <w:tr w:rsidR="00AE7C65" w:rsidRPr="00CF5812" w14:paraId="3C064BA0" w14:textId="77777777" w:rsidTr="00751AAA">
        <w:tc>
          <w:tcPr>
            <w:tcW w:w="1485" w:type="dxa"/>
            <w:vMerge w:val="restart"/>
            <w:shd w:val="clear" w:color="auto" w:fill="F2F2F2"/>
            <w:vAlign w:val="center"/>
          </w:tcPr>
          <w:p w14:paraId="03BCB97B" w14:textId="77777777" w:rsidR="00AE7C65" w:rsidRPr="00CF5812" w:rsidRDefault="00AE7C65" w:rsidP="00AE7C65">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0"/>
          </w:tcPr>
          <w:p w14:paraId="7A245416" w14:textId="77777777" w:rsidR="00AE7C65" w:rsidRPr="00CF5812" w:rsidRDefault="00AE7C65" w:rsidP="00AE7C65">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226" w:type="dxa"/>
            <w:gridSpan w:val="2"/>
          </w:tcPr>
          <w:p w14:paraId="5EBAB6DE" w14:textId="77777777" w:rsidR="00AE7C65" w:rsidRPr="00CF5812" w:rsidRDefault="00AE7C65" w:rsidP="00AE7C65">
            <w:pPr>
              <w:tabs>
                <w:tab w:val="left" w:pos="1218"/>
              </w:tabs>
              <w:spacing w:before="20" w:after="20"/>
              <w:jc w:val="center"/>
              <w:rPr>
                <w:rFonts w:ascii="Merriweather" w:eastAsia="MS Gothic" w:hAnsi="Merriweather"/>
                <w:sz w:val="18"/>
              </w:rPr>
            </w:pPr>
          </w:p>
        </w:tc>
      </w:tr>
      <w:tr w:rsidR="00AE7C65" w:rsidRPr="00CF5812" w14:paraId="40E51FA7" w14:textId="77777777" w:rsidTr="00751AAA">
        <w:tc>
          <w:tcPr>
            <w:tcW w:w="1485" w:type="dxa"/>
            <w:vMerge/>
            <w:shd w:val="clear" w:color="auto" w:fill="F2F2F2"/>
          </w:tcPr>
          <w:p w14:paraId="588FFEF5" w14:textId="77777777" w:rsidR="00AE7C65" w:rsidRPr="00CF5812" w:rsidRDefault="00AE7C65" w:rsidP="00AE7C65">
            <w:pPr>
              <w:spacing w:before="20" w:after="20"/>
              <w:rPr>
                <w:rFonts w:ascii="Merriweather" w:hAnsi="Merriweather"/>
                <w:b/>
                <w:sz w:val="18"/>
              </w:rPr>
            </w:pPr>
          </w:p>
        </w:tc>
        <w:tc>
          <w:tcPr>
            <w:tcW w:w="2493" w:type="dxa"/>
            <w:gridSpan w:val="7"/>
            <w:vAlign w:val="center"/>
          </w:tcPr>
          <w:p w14:paraId="2734E1EF" w14:textId="029F8F77" w:rsidR="00AE7C65" w:rsidRPr="00CD7933" w:rsidRDefault="00464FEA" w:rsidP="00AE7C6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6A12DF">
                  <w:rPr>
                    <w:rFonts w:ascii="MS Gothic" w:eastAsia="MS Gothic" w:hAnsi="MS Gothic" w:cs="MS Mincho" w:hint="eastAsia"/>
                    <w:sz w:val="16"/>
                    <w:szCs w:val="18"/>
                  </w:rPr>
                  <w:t>☐</w:t>
                </w:r>
              </w:sdtContent>
            </w:sdt>
            <w:r w:rsidR="00AE7C65" w:rsidRPr="00CD7933">
              <w:rPr>
                <w:rFonts w:ascii="Merriweather" w:hAnsi="Merriweather"/>
                <w:sz w:val="16"/>
                <w:szCs w:val="18"/>
                <w:lang w:eastAsia="hr-HR"/>
              </w:rPr>
              <w:t xml:space="preserve"> Final written exam</w:t>
            </w:r>
          </w:p>
        </w:tc>
        <w:tc>
          <w:tcPr>
            <w:tcW w:w="2378" w:type="dxa"/>
            <w:gridSpan w:val="5"/>
            <w:vAlign w:val="center"/>
          </w:tcPr>
          <w:p w14:paraId="32CC5B00" w14:textId="77777777" w:rsidR="00AE7C65" w:rsidRPr="00CD7933" w:rsidRDefault="00464FEA" w:rsidP="00AE7C6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AE7C65" w:rsidRPr="00CD7933">
                  <w:rPr>
                    <w:rFonts w:ascii="MS Gothic" w:eastAsia="MS Gothic" w:hAnsi="MS Gothic" w:cs="MS Gothic" w:hint="eastAsia"/>
                    <w:sz w:val="16"/>
                    <w:szCs w:val="18"/>
                  </w:rPr>
                  <w:t>☐</w:t>
                </w:r>
              </w:sdtContent>
            </w:sdt>
            <w:r w:rsidR="00AE7C65" w:rsidRPr="00CD7933">
              <w:rPr>
                <w:rFonts w:ascii="Merriweather" w:hAnsi="Merriweather"/>
                <w:sz w:val="16"/>
                <w:szCs w:val="18"/>
                <w:lang w:eastAsia="hr-HR"/>
              </w:rPr>
              <w:t xml:space="preserve"> Final oral exam</w:t>
            </w:r>
          </w:p>
        </w:tc>
        <w:tc>
          <w:tcPr>
            <w:tcW w:w="1627" w:type="dxa"/>
            <w:gridSpan w:val="8"/>
            <w:vAlign w:val="center"/>
          </w:tcPr>
          <w:p w14:paraId="64CBEC49" w14:textId="77777777" w:rsidR="00AE7C65" w:rsidRPr="00CD7933" w:rsidRDefault="00464FEA" w:rsidP="00AE7C6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AE7C65" w:rsidRPr="00CD7933">
                  <w:rPr>
                    <w:rFonts w:ascii="MS Gothic" w:eastAsia="MS Gothic" w:hAnsi="MS Gothic" w:cs="MS Gothic" w:hint="eastAsia"/>
                    <w:sz w:val="16"/>
                    <w:szCs w:val="18"/>
                  </w:rPr>
                  <w:t>☐</w:t>
                </w:r>
              </w:sdtContent>
            </w:sdt>
            <w:r w:rsidR="00AE7C65" w:rsidRPr="00CD7933">
              <w:rPr>
                <w:rFonts w:ascii="Merriweather" w:hAnsi="Merriweather"/>
                <w:sz w:val="16"/>
                <w:szCs w:val="18"/>
                <w:lang w:eastAsia="hr-HR"/>
              </w:rPr>
              <w:t xml:space="preserve"> Final written and oral exam</w:t>
            </w:r>
          </w:p>
        </w:tc>
        <w:tc>
          <w:tcPr>
            <w:tcW w:w="1226" w:type="dxa"/>
            <w:gridSpan w:val="2"/>
            <w:vAlign w:val="center"/>
          </w:tcPr>
          <w:p w14:paraId="7E348BD3" w14:textId="77777777" w:rsidR="00AE7C65" w:rsidRPr="00CD7933" w:rsidRDefault="00464FEA" w:rsidP="00AE7C6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AE7C65" w:rsidRPr="00CD7933">
                  <w:rPr>
                    <w:rFonts w:ascii="MS Gothic" w:eastAsia="MS Gothic" w:hAnsi="MS Gothic" w:cs="MS Gothic" w:hint="eastAsia"/>
                    <w:sz w:val="16"/>
                    <w:szCs w:val="18"/>
                  </w:rPr>
                  <w:t>☐</w:t>
                </w:r>
              </w:sdtContent>
            </w:sdt>
            <w:r w:rsidR="00AE7C65" w:rsidRPr="00CD7933">
              <w:rPr>
                <w:rFonts w:ascii="Merriweather" w:hAnsi="Merriweather"/>
                <w:sz w:val="16"/>
                <w:szCs w:val="18"/>
                <w:lang w:eastAsia="hr-HR"/>
              </w:rPr>
              <w:t xml:space="preserve"> Practical work and final exam</w:t>
            </w:r>
          </w:p>
        </w:tc>
      </w:tr>
      <w:tr w:rsidR="00AE7C65" w:rsidRPr="00CF5812" w14:paraId="0DA78F49" w14:textId="77777777" w:rsidTr="00CC7FA0">
        <w:tc>
          <w:tcPr>
            <w:tcW w:w="1485" w:type="dxa"/>
            <w:vMerge/>
            <w:shd w:val="clear" w:color="auto" w:fill="F2F2F2"/>
          </w:tcPr>
          <w:p w14:paraId="30FC2934" w14:textId="77777777" w:rsidR="00AE7C65" w:rsidRPr="00CF5812" w:rsidRDefault="00AE7C65" w:rsidP="00AE7C65">
            <w:pPr>
              <w:spacing w:before="20" w:after="20"/>
              <w:rPr>
                <w:rFonts w:ascii="Merriweather" w:hAnsi="Merriweather"/>
                <w:b/>
                <w:sz w:val="18"/>
              </w:rPr>
            </w:pPr>
          </w:p>
        </w:tc>
        <w:tc>
          <w:tcPr>
            <w:tcW w:w="1638" w:type="dxa"/>
            <w:gridSpan w:val="4"/>
            <w:vAlign w:val="center"/>
          </w:tcPr>
          <w:p w14:paraId="54C57A12" w14:textId="77777777" w:rsidR="00AE7C65" w:rsidRDefault="00464FEA" w:rsidP="00AE7C65">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AE7C65" w:rsidRPr="00CD7933">
                  <w:rPr>
                    <w:rFonts w:ascii="MS Gothic" w:eastAsia="MS Gothic" w:hAnsi="MS Gothic" w:cs="MS Gothic" w:hint="eastAsia"/>
                    <w:sz w:val="16"/>
                    <w:szCs w:val="18"/>
                  </w:rPr>
                  <w:t>☐</w:t>
                </w:r>
              </w:sdtContent>
            </w:sdt>
            <w:r w:rsidR="00AE7C65" w:rsidRPr="00CD7933">
              <w:rPr>
                <w:rFonts w:ascii="Merriweather" w:eastAsia="MS Gothic" w:hAnsi="Merriweather"/>
                <w:sz w:val="16"/>
                <w:szCs w:val="18"/>
              </w:rPr>
              <w:t xml:space="preserve"> </w:t>
            </w:r>
          </w:p>
          <w:p w14:paraId="36E8D7A3" w14:textId="77777777" w:rsidR="00AE7C65" w:rsidRPr="00CD7933" w:rsidRDefault="00AE7C65" w:rsidP="00AE7C65">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1DA54C8D" w14:textId="5DF7CA7C" w:rsidR="00AE7C65" w:rsidRPr="00CD7933" w:rsidRDefault="00464FEA" w:rsidP="00AE7C6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6A12DF">
                  <w:rPr>
                    <w:rFonts w:ascii="MS Gothic" w:eastAsia="MS Gothic" w:hAnsi="MS Gothic" w:cs="MS Mincho" w:hint="eastAsia"/>
                    <w:sz w:val="16"/>
                    <w:szCs w:val="18"/>
                  </w:rPr>
                  <w:t>☐</w:t>
                </w:r>
              </w:sdtContent>
            </w:sdt>
            <w:r w:rsidR="00AE7C65" w:rsidRPr="00CD7933">
              <w:rPr>
                <w:rFonts w:ascii="Merriweather" w:hAnsi="Merriweather"/>
                <w:sz w:val="16"/>
              </w:rPr>
              <w:t xml:space="preserve"> Test/homework and final exam</w:t>
            </w:r>
          </w:p>
        </w:tc>
        <w:tc>
          <w:tcPr>
            <w:tcW w:w="1683" w:type="dxa"/>
            <w:gridSpan w:val="3"/>
            <w:vAlign w:val="center"/>
          </w:tcPr>
          <w:p w14:paraId="697689DF" w14:textId="3EC560A9" w:rsidR="00AE7C65" w:rsidRDefault="00464FEA" w:rsidP="00AE7C6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AE7C65">
                  <w:rPr>
                    <w:rFonts w:ascii="MS Gothic" w:eastAsia="MS Gothic" w:hAnsi="MS Gothic" w:cs="MS Mincho" w:hint="eastAsia"/>
                    <w:sz w:val="16"/>
                    <w:szCs w:val="18"/>
                  </w:rPr>
                  <w:t>☒</w:t>
                </w:r>
              </w:sdtContent>
            </w:sdt>
            <w:r w:rsidR="00AE7C65" w:rsidRPr="00CD7933">
              <w:rPr>
                <w:rFonts w:ascii="Merriweather" w:hAnsi="Merriweather"/>
                <w:sz w:val="16"/>
                <w:szCs w:val="18"/>
                <w:lang w:eastAsia="hr-HR"/>
              </w:rPr>
              <w:t xml:space="preserve"> </w:t>
            </w:r>
          </w:p>
          <w:p w14:paraId="03942940" w14:textId="77777777" w:rsidR="00AE7C65" w:rsidRPr="00CD7933" w:rsidRDefault="00AE7C65" w:rsidP="00AE7C65">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65FF2BAD" w14:textId="77777777" w:rsidR="00AE7C65" w:rsidRPr="00CD7933" w:rsidRDefault="00464FEA" w:rsidP="00AE7C6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AE7C65" w:rsidRPr="00CD7933">
                  <w:rPr>
                    <w:rFonts w:ascii="MS Gothic" w:eastAsia="MS Gothic" w:hAnsi="MS Gothic" w:cs="MS Gothic" w:hint="eastAsia"/>
                    <w:sz w:val="16"/>
                    <w:szCs w:val="18"/>
                  </w:rPr>
                  <w:t>☐</w:t>
                </w:r>
              </w:sdtContent>
            </w:sdt>
            <w:r w:rsidR="00AE7C65" w:rsidRPr="00CD7933">
              <w:rPr>
                <w:rFonts w:ascii="Merriweather" w:hAnsi="Merriweather"/>
                <w:sz w:val="16"/>
                <w:szCs w:val="18"/>
                <w:lang w:eastAsia="hr-HR"/>
              </w:rPr>
              <w:t xml:space="preserve"> Seminar paper and final exam</w:t>
            </w:r>
          </w:p>
        </w:tc>
        <w:tc>
          <w:tcPr>
            <w:tcW w:w="1005" w:type="dxa"/>
            <w:gridSpan w:val="4"/>
            <w:vAlign w:val="center"/>
          </w:tcPr>
          <w:p w14:paraId="093B8B3B" w14:textId="34A48D24" w:rsidR="00AE7C65" w:rsidRPr="00CD7933" w:rsidRDefault="00464FEA" w:rsidP="00AE7C65">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AE7C65">
                  <w:rPr>
                    <w:rFonts w:ascii="MS Gothic" w:eastAsia="MS Gothic" w:hAnsi="MS Gothic" w:cs="MS Mincho" w:hint="eastAsia"/>
                    <w:sz w:val="16"/>
                    <w:szCs w:val="18"/>
                  </w:rPr>
                  <w:t>☐</w:t>
                </w:r>
              </w:sdtContent>
            </w:sdt>
            <w:r w:rsidR="00AE7C65" w:rsidRPr="00CD7933">
              <w:rPr>
                <w:rFonts w:ascii="Merriweather" w:hAnsi="Merriweather"/>
                <w:sz w:val="16"/>
                <w:szCs w:val="18"/>
                <w:lang w:eastAsia="hr-HR"/>
              </w:rPr>
              <w:t xml:space="preserve"> Practical work</w:t>
            </w:r>
          </w:p>
        </w:tc>
        <w:tc>
          <w:tcPr>
            <w:tcW w:w="850" w:type="dxa"/>
            <w:vAlign w:val="center"/>
          </w:tcPr>
          <w:p w14:paraId="4C5901D1" w14:textId="061FF049" w:rsidR="00AE7C65" w:rsidRPr="00CD7933" w:rsidRDefault="00464FEA" w:rsidP="00AE7C65">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AE7C65">
                  <w:rPr>
                    <w:rFonts w:ascii="MS Gothic" w:eastAsia="MS Gothic" w:hAnsi="MS Gothic" w:cs="MS Mincho" w:hint="eastAsia"/>
                    <w:sz w:val="16"/>
                    <w:szCs w:val="18"/>
                  </w:rPr>
                  <w:t>☒</w:t>
                </w:r>
              </w:sdtContent>
            </w:sdt>
            <w:r w:rsidR="00AE7C65" w:rsidRPr="00CD7933">
              <w:rPr>
                <w:rFonts w:ascii="Merriweather" w:hAnsi="Merriweather"/>
                <w:sz w:val="16"/>
                <w:szCs w:val="18"/>
                <w:lang w:eastAsia="hr-HR"/>
              </w:rPr>
              <w:t xml:space="preserve"> other forms</w:t>
            </w:r>
            <w:r w:rsidR="00AE7C65">
              <w:rPr>
                <w:rFonts w:ascii="Merriweather" w:hAnsi="Merriweather"/>
                <w:sz w:val="16"/>
                <w:szCs w:val="18"/>
                <w:lang w:eastAsia="hr-HR"/>
              </w:rPr>
              <w:t xml:space="preserve">: </w:t>
            </w:r>
          </w:p>
        </w:tc>
      </w:tr>
      <w:tr w:rsidR="006A12DF" w:rsidRPr="00CF5812" w14:paraId="05C74913" w14:textId="77777777" w:rsidTr="00751AAA">
        <w:tc>
          <w:tcPr>
            <w:tcW w:w="1485" w:type="dxa"/>
            <w:shd w:val="clear" w:color="auto" w:fill="F2F2F2"/>
          </w:tcPr>
          <w:p w14:paraId="7030AD9F" w14:textId="77777777" w:rsidR="006A12DF" w:rsidRPr="00CF5812" w:rsidRDefault="006A12DF" w:rsidP="006A12DF">
            <w:pPr>
              <w:spacing w:before="20" w:after="20"/>
              <w:rPr>
                <w:rFonts w:ascii="Merriweather" w:hAnsi="Merriweather"/>
                <w:b/>
                <w:sz w:val="18"/>
              </w:rPr>
            </w:pPr>
            <w:r w:rsidRPr="00CF5812">
              <w:rPr>
                <w:rFonts w:ascii="Merriweather" w:hAnsi="Merriweather"/>
                <w:b/>
                <w:sz w:val="18"/>
              </w:rPr>
              <w:t>Calculation of final grade</w:t>
            </w:r>
          </w:p>
        </w:tc>
        <w:tc>
          <w:tcPr>
            <w:tcW w:w="7724" w:type="dxa"/>
            <w:gridSpan w:val="22"/>
            <w:vAlign w:val="center"/>
          </w:tcPr>
          <w:p w14:paraId="67BADBBF" w14:textId="77777777" w:rsidR="006A12DF" w:rsidRPr="006A12DF" w:rsidRDefault="006A12DF" w:rsidP="006A12DF">
            <w:pPr>
              <w:spacing w:before="0" w:after="0"/>
              <w:rPr>
                <w:rFonts w:ascii="Merriweather" w:hAnsi="Merriweather"/>
                <w:sz w:val="17"/>
                <w:szCs w:val="17"/>
                <w:lang w:val="en-US"/>
              </w:rPr>
            </w:pPr>
            <w:r w:rsidRPr="006A12DF">
              <w:rPr>
                <w:rFonts w:ascii="Merriweather" w:hAnsi="Merriweather"/>
                <w:sz w:val="17"/>
                <w:szCs w:val="17"/>
                <w:lang w:val="en-US"/>
              </w:rPr>
              <w:t>Students are required to fulfill all of the course requirements in order to pass the course. Each of the course requirements is graded individually (S1 – S5), and the final grade is calculated according to the following percentages:</w:t>
            </w:r>
          </w:p>
          <w:p w14:paraId="068D18F0" w14:textId="77777777" w:rsidR="006A12DF" w:rsidRPr="006A12DF" w:rsidRDefault="006A12DF" w:rsidP="006A12DF">
            <w:pPr>
              <w:spacing w:before="0" w:after="0"/>
              <w:rPr>
                <w:rFonts w:ascii="Merriweather" w:hAnsi="Merriweather"/>
                <w:sz w:val="17"/>
                <w:szCs w:val="17"/>
                <w:lang w:val="en-US"/>
              </w:rPr>
            </w:pPr>
          </w:p>
          <w:p w14:paraId="6E026DE6" w14:textId="77777777" w:rsidR="006A12DF" w:rsidRPr="006A12DF" w:rsidRDefault="006A12DF" w:rsidP="006A12DF">
            <w:pPr>
              <w:numPr>
                <w:ilvl w:val="0"/>
                <w:numId w:val="9"/>
              </w:numPr>
              <w:spacing w:before="0" w:after="0"/>
              <w:ind w:left="426" w:hanging="426"/>
              <w:rPr>
                <w:rFonts w:ascii="Merriweather" w:hAnsi="Merriweather"/>
                <w:b/>
                <w:sz w:val="17"/>
                <w:szCs w:val="17"/>
                <w:lang w:val="en-US"/>
              </w:rPr>
            </w:pPr>
            <w:r w:rsidRPr="006A12DF">
              <w:rPr>
                <w:rFonts w:ascii="Merriweather" w:hAnsi="Merriweather"/>
                <w:b/>
                <w:sz w:val="17"/>
                <w:szCs w:val="17"/>
                <w:lang w:val="en-US"/>
              </w:rPr>
              <w:t>In-Class Translation: 25 %</w:t>
            </w:r>
          </w:p>
          <w:p w14:paraId="6E3F1207"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 xml:space="preserve">During the course of the semester, the students will translate about 30 poems into Croatian or English (the students are required to choose poems and post them on Merlin or share them with the rest of the group; all of the students and the class instructor will translate all of the chosen texts (independently or in groups), while the students who have chosen them are required to moderate the session i.e. the analysis and discussion). </w:t>
            </w:r>
          </w:p>
          <w:p w14:paraId="04A391F4" w14:textId="77777777" w:rsidR="006A12DF" w:rsidRPr="006A12DF" w:rsidRDefault="006A12DF" w:rsidP="006A12DF">
            <w:pPr>
              <w:spacing w:before="40" w:after="40"/>
              <w:ind w:left="426"/>
              <w:rPr>
                <w:rFonts w:ascii="Merriweather" w:hAnsi="Merriweather"/>
                <w:sz w:val="17"/>
                <w:szCs w:val="17"/>
                <w:lang w:val="en-US"/>
              </w:rPr>
            </w:pPr>
            <w:r w:rsidRPr="006A12DF">
              <w:rPr>
                <w:rFonts w:ascii="Merriweather" w:hAnsi="Merriweather"/>
                <w:sz w:val="17"/>
                <w:szCs w:val="17"/>
                <w:lang w:val="en-US"/>
              </w:rPr>
              <w:t xml:space="preserve">The work on the in-class translations, in addition to producing translations that represent faithful “recreation” of the original, as well as stand as works of art in their own right within the linguistic and cultural context of the translation culture, includes researching the context in which the work came into being, the author’s oeuvre, style or voice i.e. different poetic and stylistic characteristics of the work and their “reproduction” in the receiving culture. </w:t>
            </w:r>
          </w:p>
          <w:p w14:paraId="1222F76A"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 xml:space="preserve">Polished versions of these assignments should be included in the students’ </w:t>
            </w:r>
            <w:r w:rsidRPr="006A12DF">
              <w:rPr>
                <w:rFonts w:ascii="Merriweather" w:hAnsi="Merriweather"/>
                <w:b/>
                <w:bCs/>
                <w:sz w:val="17"/>
                <w:szCs w:val="17"/>
                <w:lang w:val="en-US"/>
              </w:rPr>
              <w:t>translation portfolio</w:t>
            </w:r>
            <w:r w:rsidRPr="006A12DF">
              <w:rPr>
                <w:rFonts w:ascii="Merriweather" w:hAnsi="Merriweather"/>
                <w:sz w:val="17"/>
                <w:szCs w:val="17"/>
                <w:lang w:val="en-US"/>
              </w:rPr>
              <w:t xml:space="preserve"> and submitted during the last week of classes.</w:t>
            </w:r>
          </w:p>
          <w:p w14:paraId="627A52B5"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Late assignments will not be accepted.</w:t>
            </w:r>
          </w:p>
          <w:p w14:paraId="09C3C23F" w14:textId="77777777" w:rsidR="006A12DF" w:rsidRPr="006A12DF" w:rsidRDefault="006A12DF" w:rsidP="006A12DF">
            <w:pPr>
              <w:spacing w:before="0" w:after="0"/>
              <w:ind w:left="426"/>
              <w:rPr>
                <w:rFonts w:ascii="Merriweather" w:hAnsi="Merriweather"/>
                <w:b/>
                <w:sz w:val="17"/>
                <w:szCs w:val="17"/>
                <w:lang w:val="en-US"/>
              </w:rPr>
            </w:pPr>
          </w:p>
          <w:p w14:paraId="35FFB238" w14:textId="77777777" w:rsidR="006A12DF" w:rsidRPr="006A12DF" w:rsidRDefault="006A12DF" w:rsidP="006A12DF">
            <w:pPr>
              <w:numPr>
                <w:ilvl w:val="0"/>
                <w:numId w:val="9"/>
              </w:numPr>
              <w:spacing w:before="0" w:after="0"/>
              <w:ind w:left="426" w:hanging="426"/>
              <w:rPr>
                <w:rFonts w:ascii="Merriweather" w:hAnsi="Merriweather"/>
                <w:b/>
                <w:sz w:val="17"/>
                <w:szCs w:val="17"/>
                <w:lang w:val="en-US"/>
              </w:rPr>
            </w:pPr>
            <w:r w:rsidRPr="006A12DF">
              <w:rPr>
                <w:rFonts w:ascii="Merriweather" w:hAnsi="Merriweather"/>
                <w:b/>
                <w:sz w:val="17"/>
                <w:szCs w:val="17"/>
                <w:lang w:val="en-US"/>
              </w:rPr>
              <w:t>Translation Project 35 %</w:t>
            </w:r>
          </w:p>
          <w:p w14:paraId="2D64E530"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 xml:space="preserve">Translation into Croatian of a literary text of student’s choice comprising of least 10 pages of prose (short story, excerpt from a novel, etc.), 10 poems (by one or more poets) or 10 pages of drama (one or more scenes). With their translations the students should include a short overview (up to three pages in length) in which they will explain their approach and solutions to specific issues encountered in the process of translation as well as briefly introduce the selected author and the text. </w:t>
            </w:r>
          </w:p>
          <w:p w14:paraId="12B929EC"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When grading is concerned, besides the quality of translation i.e. successful realization in artistic sense, special attention will be given to the literary quality and importance of the chosen text, its difficulty for translation, and overall artistic quality of the project on the whole.</w:t>
            </w:r>
          </w:p>
          <w:p w14:paraId="648A0126"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The students will present their translation projects in the seminar part of the course according to the predetermined schedule (consult the course schedule below).</w:t>
            </w:r>
          </w:p>
          <w:p w14:paraId="1D5AF469" w14:textId="77777777" w:rsidR="006A12DF" w:rsidRPr="006A12DF" w:rsidRDefault="006A12DF" w:rsidP="006A12DF">
            <w:pPr>
              <w:spacing w:before="0" w:after="0"/>
              <w:rPr>
                <w:rFonts w:ascii="Merriweather" w:hAnsi="Merriweather"/>
                <w:sz w:val="17"/>
                <w:szCs w:val="17"/>
                <w:lang w:val="en-US"/>
              </w:rPr>
            </w:pPr>
          </w:p>
          <w:p w14:paraId="455F1F4F" w14:textId="77777777" w:rsidR="006A12DF" w:rsidRPr="006A12DF" w:rsidRDefault="006A12DF" w:rsidP="006A12DF">
            <w:pPr>
              <w:numPr>
                <w:ilvl w:val="0"/>
                <w:numId w:val="9"/>
              </w:numPr>
              <w:spacing w:before="0" w:after="0"/>
              <w:ind w:left="426" w:hanging="426"/>
              <w:rPr>
                <w:rFonts w:ascii="Merriweather" w:hAnsi="Merriweather"/>
                <w:b/>
                <w:sz w:val="17"/>
                <w:szCs w:val="17"/>
                <w:lang w:val="en-US"/>
              </w:rPr>
            </w:pPr>
            <w:r w:rsidRPr="006A12DF">
              <w:rPr>
                <w:rFonts w:ascii="Merriweather" w:hAnsi="Merriweather"/>
                <w:b/>
                <w:sz w:val="17"/>
                <w:szCs w:val="17"/>
                <w:lang w:val="en-US"/>
              </w:rPr>
              <w:t>Student Presentations 40 %</w:t>
            </w:r>
          </w:p>
          <w:p w14:paraId="6D40F842"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 xml:space="preserve">The students will hold two in-class 10-minutes long presentations in which they will compare two or more translations of the same work of literature into Croatian or English giving special attention to artistic, stylistic, linguistic or interpretation differences between the translations. </w:t>
            </w:r>
          </w:p>
          <w:p w14:paraId="7080DEA8"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A five-page seminar paper as well as a short handout or PP presentation, summarizing the main points of the presentation, should accompany each presentation.</w:t>
            </w:r>
          </w:p>
          <w:p w14:paraId="1AEAB56A" w14:textId="77777777" w:rsidR="006A12DF" w:rsidRPr="006A12DF" w:rsidRDefault="006A12DF" w:rsidP="006A12DF">
            <w:pPr>
              <w:spacing w:before="0" w:after="0"/>
              <w:ind w:left="426"/>
              <w:rPr>
                <w:rFonts w:ascii="Merriweather" w:hAnsi="Merriweather"/>
                <w:b/>
                <w:sz w:val="17"/>
                <w:szCs w:val="17"/>
                <w:lang w:val="en-US"/>
              </w:rPr>
            </w:pPr>
            <w:r w:rsidRPr="006A12DF">
              <w:rPr>
                <w:rFonts w:ascii="Merriweather" w:hAnsi="Merriweather"/>
                <w:b/>
                <w:sz w:val="17"/>
                <w:szCs w:val="17"/>
                <w:lang w:val="en-US"/>
              </w:rPr>
              <w:t>The students will hold two such presentations during the course of the semester which also means writing two papers of the required length.</w:t>
            </w:r>
          </w:p>
          <w:p w14:paraId="393E6A04" w14:textId="77777777" w:rsidR="006A12DF" w:rsidRPr="006A12DF" w:rsidRDefault="006A12DF" w:rsidP="006A12DF">
            <w:pPr>
              <w:spacing w:before="0" w:after="0"/>
              <w:ind w:left="426"/>
              <w:rPr>
                <w:rFonts w:ascii="Merriweather" w:hAnsi="Merriweather"/>
                <w:sz w:val="17"/>
                <w:szCs w:val="17"/>
                <w:lang w:val="en-US"/>
              </w:rPr>
            </w:pPr>
            <w:r w:rsidRPr="006A12DF">
              <w:rPr>
                <w:rFonts w:ascii="Merriweather" w:hAnsi="Merriweather"/>
                <w:sz w:val="17"/>
                <w:szCs w:val="17"/>
                <w:lang w:val="en-US"/>
              </w:rPr>
              <w:t>Failing to hold a presentation or late submissions will result in grade deduction for this part of the course.</w:t>
            </w:r>
          </w:p>
          <w:p w14:paraId="2A75F25F" w14:textId="77777777" w:rsidR="006A12DF" w:rsidRPr="006A12DF" w:rsidRDefault="006A12DF" w:rsidP="006A12DF">
            <w:pPr>
              <w:spacing w:before="0" w:after="0"/>
              <w:rPr>
                <w:rFonts w:ascii="Merriweather" w:hAnsi="Merriweather"/>
                <w:sz w:val="17"/>
                <w:szCs w:val="17"/>
                <w:lang w:val="en-US"/>
              </w:rPr>
            </w:pPr>
          </w:p>
          <w:p w14:paraId="09DFF4F7" w14:textId="77777777" w:rsidR="006A12DF" w:rsidRPr="006A12DF" w:rsidRDefault="006A12DF" w:rsidP="006A12DF">
            <w:pPr>
              <w:numPr>
                <w:ilvl w:val="0"/>
                <w:numId w:val="9"/>
              </w:numPr>
              <w:spacing w:before="40" w:after="40"/>
              <w:ind w:left="426" w:hanging="426"/>
              <w:rPr>
                <w:rFonts w:ascii="Merriweather" w:hAnsi="Merriweather"/>
                <w:b/>
                <w:sz w:val="17"/>
                <w:szCs w:val="17"/>
                <w:lang w:val="en-US"/>
              </w:rPr>
            </w:pPr>
            <w:r w:rsidRPr="006A12DF">
              <w:rPr>
                <w:rFonts w:ascii="Merriweather" w:hAnsi="Merriweather"/>
                <w:b/>
                <w:sz w:val="17"/>
                <w:szCs w:val="17"/>
                <w:lang w:val="en-US"/>
              </w:rPr>
              <w:t>MLA Requirement 0 %</w:t>
            </w:r>
          </w:p>
          <w:p w14:paraId="6FC56206" w14:textId="77777777" w:rsidR="006A12DF" w:rsidRPr="006A12DF" w:rsidRDefault="006A12DF" w:rsidP="006A12DF">
            <w:pPr>
              <w:spacing w:before="40" w:after="40"/>
              <w:ind w:left="426"/>
              <w:rPr>
                <w:rFonts w:ascii="Merriweather" w:hAnsi="Merriweather"/>
                <w:sz w:val="17"/>
                <w:szCs w:val="17"/>
                <w:lang w:val="en-US"/>
              </w:rPr>
            </w:pPr>
            <w:r w:rsidRPr="006A12DF">
              <w:rPr>
                <w:rFonts w:ascii="Merriweather" w:hAnsi="Merriweather"/>
                <w:sz w:val="17"/>
                <w:szCs w:val="17"/>
                <w:lang w:val="en-US"/>
              </w:rPr>
              <w:lastRenderedPageBreak/>
              <w:t>All seminar papers and other written assignments should be written following the MLA Writing Style guidelines.</w:t>
            </w:r>
          </w:p>
          <w:p w14:paraId="16819F41" w14:textId="024E6629" w:rsidR="006A12DF" w:rsidRPr="006A12DF" w:rsidRDefault="006A12DF" w:rsidP="006A12DF">
            <w:pPr>
              <w:suppressAutoHyphens/>
              <w:autoSpaceDE w:val="0"/>
              <w:spacing w:before="40" w:after="40" w:line="276" w:lineRule="auto"/>
              <w:ind w:left="417"/>
              <w:rPr>
                <w:rFonts w:ascii="Merriweather" w:hAnsi="Merriweather"/>
                <w:b/>
                <w:sz w:val="17"/>
                <w:szCs w:val="17"/>
              </w:rPr>
            </w:pPr>
            <w:r w:rsidRPr="006A12DF">
              <w:rPr>
                <w:rFonts w:ascii="Merriweather" w:hAnsi="Merriweather"/>
                <w:sz w:val="17"/>
                <w:szCs w:val="17"/>
                <w:lang w:val="en-US"/>
              </w:rPr>
              <w:t>Assignments not conforming to MLA standards will not be accepted.</w:t>
            </w:r>
          </w:p>
        </w:tc>
      </w:tr>
      <w:tr w:rsidR="00AE7C65" w:rsidRPr="00CF5812" w14:paraId="6F834019" w14:textId="77777777" w:rsidTr="00751AAA">
        <w:tc>
          <w:tcPr>
            <w:tcW w:w="1485" w:type="dxa"/>
            <w:vMerge w:val="restart"/>
            <w:shd w:val="clear" w:color="auto" w:fill="F2F2F2"/>
          </w:tcPr>
          <w:p w14:paraId="494B03D1" w14:textId="77777777" w:rsidR="00AE7C65" w:rsidRPr="00CF5812" w:rsidRDefault="00AE7C65" w:rsidP="00AE7C65">
            <w:pPr>
              <w:spacing w:before="20" w:after="20"/>
              <w:rPr>
                <w:rFonts w:ascii="Merriweather" w:hAnsi="Merriweather"/>
                <w:b/>
                <w:sz w:val="18"/>
              </w:rPr>
            </w:pPr>
            <w:r w:rsidRPr="00CF5812">
              <w:rPr>
                <w:rFonts w:ascii="Merriweather" w:hAnsi="Merriweather"/>
                <w:b/>
                <w:sz w:val="18"/>
              </w:rPr>
              <w:lastRenderedPageBreak/>
              <w:t>Grading scale</w:t>
            </w:r>
          </w:p>
          <w:p w14:paraId="5DDE3F51" w14:textId="77777777" w:rsidR="00AE7C65" w:rsidRPr="00CF5812" w:rsidRDefault="00AE7C65" w:rsidP="00AE7C65">
            <w:pPr>
              <w:spacing w:before="20" w:after="20"/>
              <w:rPr>
                <w:rFonts w:ascii="Merriweather" w:hAnsi="Merriweather"/>
                <w:b/>
                <w:sz w:val="18"/>
              </w:rPr>
            </w:pPr>
          </w:p>
        </w:tc>
        <w:tc>
          <w:tcPr>
            <w:tcW w:w="1638" w:type="dxa"/>
            <w:gridSpan w:val="4"/>
            <w:vAlign w:val="center"/>
          </w:tcPr>
          <w:p w14:paraId="322FF0D3" w14:textId="3290E9EE" w:rsidR="00AE7C65" w:rsidRPr="00CF5812" w:rsidRDefault="00AE7C65" w:rsidP="00AE7C65">
            <w:pPr>
              <w:tabs>
                <w:tab w:val="left" w:pos="1218"/>
              </w:tabs>
              <w:spacing w:before="20" w:after="20"/>
              <w:jc w:val="center"/>
              <w:rPr>
                <w:rFonts w:ascii="Merriweather" w:hAnsi="Merriweather"/>
                <w:sz w:val="18"/>
              </w:rPr>
            </w:pPr>
            <w:r>
              <w:rPr>
                <w:rFonts w:ascii="Merriweather" w:hAnsi="Merriweather"/>
                <w:sz w:val="18"/>
              </w:rPr>
              <w:t>&gt; 60</w:t>
            </w:r>
          </w:p>
        </w:tc>
        <w:tc>
          <w:tcPr>
            <w:tcW w:w="6086" w:type="dxa"/>
            <w:gridSpan w:val="18"/>
            <w:vAlign w:val="center"/>
          </w:tcPr>
          <w:p w14:paraId="7436A5CB" w14:textId="77777777" w:rsidR="00AE7C65" w:rsidRPr="00CF5812" w:rsidRDefault="00AE7C65" w:rsidP="00AE7C65">
            <w:pPr>
              <w:tabs>
                <w:tab w:val="left" w:pos="1218"/>
              </w:tabs>
              <w:spacing w:before="20" w:after="20"/>
              <w:rPr>
                <w:rFonts w:ascii="Merriweather" w:hAnsi="Merriweather"/>
                <w:sz w:val="18"/>
              </w:rPr>
            </w:pPr>
            <w:r w:rsidRPr="00CF5812">
              <w:rPr>
                <w:rFonts w:ascii="Merriweather" w:hAnsi="Merriweather"/>
                <w:sz w:val="18"/>
              </w:rPr>
              <w:t>% Failure (1)</w:t>
            </w:r>
          </w:p>
        </w:tc>
      </w:tr>
      <w:tr w:rsidR="00AE7C65" w:rsidRPr="00CF5812" w14:paraId="61D41B51" w14:textId="77777777" w:rsidTr="00751AAA">
        <w:tc>
          <w:tcPr>
            <w:tcW w:w="1485" w:type="dxa"/>
            <w:vMerge/>
            <w:shd w:val="clear" w:color="auto" w:fill="F2F2F2"/>
          </w:tcPr>
          <w:p w14:paraId="193EF9E4" w14:textId="77777777" w:rsidR="00AE7C65" w:rsidRPr="00CF5812" w:rsidRDefault="00AE7C65" w:rsidP="00AE7C65">
            <w:pPr>
              <w:spacing w:before="20" w:after="20"/>
              <w:rPr>
                <w:rFonts w:ascii="Merriweather" w:hAnsi="Merriweather"/>
                <w:b/>
                <w:sz w:val="18"/>
              </w:rPr>
            </w:pPr>
          </w:p>
        </w:tc>
        <w:tc>
          <w:tcPr>
            <w:tcW w:w="1638" w:type="dxa"/>
            <w:gridSpan w:val="4"/>
            <w:vAlign w:val="center"/>
          </w:tcPr>
          <w:p w14:paraId="20056E94" w14:textId="7C6B1AD6" w:rsidR="00AE7C65" w:rsidRPr="00CF5812" w:rsidRDefault="00AE7C65" w:rsidP="00AE7C65">
            <w:pPr>
              <w:tabs>
                <w:tab w:val="left" w:pos="1218"/>
              </w:tabs>
              <w:spacing w:before="20" w:after="20"/>
              <w:jc w:val="center"/>
              <w:rPr>
                <w:rFonts w:ascii="Merriweather" w:hAnsi="Merriweather"/>
                <w:sz w:val="18"/>
              </w:rPr>
            </w:pPr>
            <w:r>
              <w:rPr>
                <w:rFonts w:ascii="Merriweather" w:hAnsi="Merriweather"/>
                <w:sz w:val="18"/>
              </w:rPr>
              <w:t>60-70</w:t>
            </w:r>
          </w:p>
        </w:tc>
        <w:tc>
          <w:tcPr>
            <w:tcW w:w="6086" w:type="dxa"/>
            <w:gridSpan w:val="18"/>
            <w:vAlign w:val="center"/>
          </w:tcPr>
          <w:p w14:paraId="0B6FF9F0" w14:textId="77777777" w:rsidR="00AE7C65" w:rsidRPr="00CF5812" w:rsidRDefault="00AE7C65" w:rsidP="00AE7C65">
            <w:pPr>
              <w:tabs>
                <w:tab w:val="left" w:pos="1218"/>
              </w:tabs>
              <w:spacing w:before="20" w:after="20"/>
              <w:rPr>
                <w:rFonts w:ascii="Merriweather" w:hAnsi="Merriweather"/>
                <w:sz w:val="18"/>
              </w:rPr>
            </w:pPr>
            <w:r w:rsidRPr="00CF5812">
              <w:rPr>
                <w:rFonts w:ascii="Merriweather" w:hAnsi="Merriweather"/>
                <w:sz w:val="18"/>
              </w:rPr>
              <w:t>% Satisfactory (2)</w:t>
            </w:r>
          </w:p>
        </w:tc>
      </w:tr>
      <w:tr w:rsidR="00AE7C65" w:rsidRPr="00CF5812" w14:paraId="110EC317" w14:textId="77777777" w:rsidTr="00751AAA">
        <w:tc>
          <w:tcPr>
            <w:tcW w:w="1485" w:type="dxa"/>
            <w:vMerge/>
            <w:shd w:val="clear" w:color="auto" w:fill="F2F2F2"/>
          </w:tcPr>
          <w:p w14:paraId="2128D5EF" w14:textId="77777777" w:rsidR="00AE7C65" w:rsidRPr="00CF5812" w:rsidRDefault="00AE7C65" w:rsidP="00AE7C65">
            <w:pPr>
              <w:spacing w:before="20" w:after="20"/>
              <w:rPr>
                <w:rFonts w:ascii="Merriweather" w:hAnsi="Merriweather"/>
                <w:b/>
                <w:sz w:val="18"/>
              </w:rPr>
            </w:pPr>
          </w:p>
        </w:tc>
        <w:tc>
          <w:tcPr>
            <w:tcW w:w="1638" w:type="dxa"/>
            <w:gridSpan w:val="4"/>
            <w:vAlign w:val="center"/>
          </w:tcPr>
          <w:p w14:paraId="36A3EDB1" w14:textId="33F1799B" w:rsidR="00AE7C65" w:rsidRPr="00CF5812" w:rsidRDefault="00AE7C65" w:rsidP="00AE7C65">
            <w:pPr>
              <w:tabs>
                <w:tab w:val="left" w:pos="1218"/>
              </w:tabs>
              <w:spacing w:before="20" w:after="20"/>
              <w:jc w:val="center"/>
              <w:rPr>
                <w:rFonts w:ascii="Merriweather" w:hAnsi="Merriweather"/>
                <w:sz w:val="18"/>
              </w:rPr>
            </w:pPr>
            <w:r>
              <w:rPr>
                <w:rFonts w:ascii="Merriweather" w:hAnsi="Merriweather"/>
                <w:sz w:val="18"/>
              </w:rPr>
              <w:t>70-80</w:t>
            </w:r>
          </w:p>
        </w:tc>
        <w:tc>
          <w:tcPr>
            <w:tcW w:w="6086" w:type="dxa"/>
            <w:gridSpan w:val="18"/>
            <w:vAlign w:val="center"/>
          </w:tcPr>
          <w:p w14:paraId="49E27E29" w14:textId="77777777" w:rsidR="00AE7C65" w:rsidRPr="00CF5812" w:rsidRDefault="00AE7C65" w:rsidP="00AE7C65">
            <w:pPr>
              <w:tabs>
                <w:tab w:val="left" w:pos="1218"/>
              </w:tabs>
              <w:spacing w:before="20" w:after="20"/>
              <w:rPr>
                <w:rFonts w:ascii="Merriweather" w:hAnsi="Merriweather"/>
                <w:sz w:val="18"/>
              </w:rPr>
            </w:pPr>
            <w:r w:rsidRPr="00CF5812">
              <w:rPr>
                <w:rFonts w:ascii="Merriweather" w:hAnsi="Merriweather"/>
                <w:sz w:val="18"/>
              </w:rPr>
              <w:t>% Good (3)</w:t>
            </w:r>
          </w:p>
        </w:tc>
      </w:tr>
      <w:tr w:rsidR="00AE7C65" w:rsidRPr="00CF5812" w14:paraId="023AEDF0" w14:textId="77777777" w:rsidTr="00751AAA">
        <w:tc>
          <w:tcPr>
            <w:tcW w:w="1485" w:type="dxa"/>
            <w:vMerge/>
            <w:shd w:val="clear" w:color="auto" w:fill="F2F2F2"/>
          </w:tcPr>
          <w:p w14:paraId="7E5EF4CF" w14:textId="77777777" w:rsidR="00AE7C65" w:rsidRPr="00CF5812" w:rsidRDefault="00AE7C65" w:rsidP="00AE7C65">
            <w:pPr>
              <w:spacing w:before="20" w:after="20"/>
              <w:rPr>
                <w:rFonts w:ascii="Merriweather" w:hAnsi="Merriweather"/>
                <w:b/>
                <w:sz w:val="18"/>
              </w:rPr>
            </w:pPr>
          </w:p>
        </w:tc>
        <w:tc>
          <w:tcPr>
            <w:tcW w:w="1638" w:type="dxa"/>
            <w:gridSpan w:val="4"/>
            <w:vAlign w:val="center"/>
          </w:tcPr>
          <w:p w14:paraId="1BE2B6E4" w14:textId="51D2FE82" w:rsidR="00AE7C65" w:rsidRPr="00CF5812" w:rsidRDefault="00AE7C65" w:rsidP="00AE7C65">
            <w:pPr>
              <w:tabs>
                <w:tab w:val="left" w:pos="1218"/>
              </w:tabs>
              <w:spacing w:before="20" w:after="20"/>
              <w:jc w:val="center"/>
              <w:rPr>
                <w:rFonts w:ascii="Merriweather" w:hAnsi="Merriweather"/>
                <w:sz w:val="18"/>
              </w:rPr>
            </w:pPr>
            <w:r>
              <w:rPr>
                <w:rFonts w:ascii="Merriweather" w:hAnsi="Merriweather"/>
                <w:sz w:val="18"/>
              </w:rPr>
              <w:t>80-90</w:t>
            </w:r>
          </w:p>
        </w:tc>
        <w:tc>
          <w:tcPr>
            <w:tcW w:w="6086" w:type="dxa"/>
            <w:gridSpan w:val="18"/>
            <w:vAlign w:val="center"/>
          </w:tcPr>
          <w:p w14:paraId="638F0EE2" w14:textId="77777777" w:rsidR="00AE7C65" w:rsidRPr="00CF5812" w:rsidRDefault="00AE7C65" w:rsidP="00AE7C65">
            <w:pPr>
              <w:tabs>
                <w:tab w:val="left" w:pos="1218"/>
              </w:tabs>
              <w:spacing w:before="20" w:after="20"/>
              <w:rPr>
                <w:rFonts w:ascii="Merriweather" w:hAnsi="Merriweather"/>
                <w:sz w:val="18"/>
              </w:rPr>
            </w:pPr>
            <w:r w:rsidRPr="00CF5812">
              <w:rPr>
                <w:rFonts w:ascii="Merriweather" w:hAnsi="Merriweather"/>
                <w:sz w:val="18"/>
              </w:rPr>
              <w:t>% Very good (4)</w:t>
            </w:r>
          </w:p>
        </w:tc>
      </w:tr>
      <w:tr w:rsidR="00AE7C65" w:rsidRPr="00CF5812" w14:paraId="7B8C1A4E" w14:textId="77777777" w:rsidTr="00751AAA">
        <w:tc>
          <w:tcPr>
            <w:tcW w:w="1485" w:type="dxa"/>
            <w:vMerge/>
            <w:shd w:val="clear" w:color="auto" w:fill="F2F2F2"/>
          </w:tcPr>
          <w:p w14:paraId="29C6D101" w14:textId="77777777" w:rsidR="00AE7C65" w:rsidRPr="00CF5812" w:rsidRDefault="00AE7C65" w:rsidP="00AE7C65">
            <w:pPr>
              <w:spacing w:before="20" w:after="20"/>
              <w:rPr>
                <w:rFonts w:ascii="Merriweather" w:hAnsi="Merriweather"/>
                <w:b/>
                <w:sz w:val="18"/>
              </w:rPr>
            </w:pPr>
          </w:p>
        </w:tc>
        <w:tc>
          <w:tcPr>
            <w:tcW w:w="1638" w:type="dxa"/>
            <w:gridSpan w:val="4"/>
            <w:vAlign w:val="center"/>
          </w:tcPr>
          <w:p w14:paraId="4B4CCB69" w14:textId="267A9AD8" w:rsidR="00AE7C65" w:rsidRPr="00CF5812" w:rsidRDefault="00AE7C65" w:rsidP="00AE7C65">
            <w:pPr>
              <w:tabs>
                <w:tab w:val="left" w:pos="1218"/>
              </w:tabs>
              <w:spacing w:before="20" w:after="20"/>
              <w:jc w:val="center"/>
              <w:rPr>
                <w:rFonts w:ascii="Merriweather" w:hAnsi="Merriweather"/>
                <w:sz w:val="18"/>
              </w:rPr>
            </w:pPr>
            <w:r>
              <w:rPr>
                <w:rFonts w:ascii="Merriweather" w:hAnsi="Merriweather"/>
                <w:sz w:val="18"/>
              </w:rPr>
              <w:t>90-100</w:t>
            </w:r>
          </w:p>
        </w:tc>
        <w:tc>
          <w:tcPr>
            <w:tcW w:w="6086" w:type="dxa"/>
            <w:gridSpan w:val="18"/>
            <w:vAlign w:val="center"/>
          </w:tcPr>
          <w:p w14:paraId="5C2466E4" w14:textId="77777777" w:rsidR="00AE7C65" w:rsidRPr="00CF5812" w:rsidRDefault="00AE7C65" w:rsidP="00AE7C65">
            <w:pPr>
              <w:tabs>
                <w:tab w:val="left" w:pos="1218"/>
              </w:tabs>
              <w:spacing w:before="20" w:after="20"/>
              <w:rPr>
                <w:rFonts w:ascii="Merriweather" w:hAnsi="Merriweather"/>
                <w:sz w:val="18"/>
              </w:rPr>
            </w:pPr>
            <w:r w:rsidRPr="00CF5812">
              <w:rPr>
                <w:rFonts w:ascii="Merriweather" w:hAnsi="Merriweather"/>
                <w:sz w:val="18"/>
              </w:rPr>
              <w:t>% Excellent (5)</w:t>
            </w:r>
          </w:p>
        </w:tc>
      </w:tr>
      <w:tr w:rsidR="00AE7C65" w:rsidRPr="00CF5812" w14:paraId="5D8800FE" w14:textId="77777777" w:rsidTr="00751AAA">
        <w:tc>
          <w:tcPr>
            <w:tcW w:w="1485" w:type="dxa"/>
            <w:shd w:val="clear" w:color="auto" w:fill="F2F2F2"/>
          </w:tcPr>
          <w:p w14:paraId="48DA2E9A" w14:textId="77777777" w:rsidR="00AE7C65" w:rsidRPr="00CF5812" w:rsidRDefault="00AE7C65" w:rsidP="00AE7C65">
            <w:pPr>
              <w:spacing w:before="20" w:after="20"/>
              <w:rPr>
                <w:rFonts w:ascii="Merriweather" w:hAnsi="Merriweather"/>
                <w:b/>
                <w:sz w:val="18"/>
              </w:rPr>
            </w:pPr>
            <w:r w:rsidRPr="00CF5812">
              <w:rPr>
                <w:rFonts w:ascii="Merriweather" w:hAnsi="Merriweather"/>
                <w:b/>
                <w:sz w:val="18"/>
              </w:rPr>
              <w:t>Course evaluation procedures</w:t>
            </w:r>
          </w:p>
        </w:tc>
        <w:tc>
          <w:tcPr>
            <w:tcW w:w="7724" w:type="dxa"/>
            <w:gridSpan w:val="22"/>
            <w:vAlign w:val="center"/>
          </w:tcPr>
          <w:p w14:paraId="753AA4FB" w14:textId="77777777" w:rsidR="00AE7C65" w:rsidRPr="00CF5812" w:rsidRDefault="00464FEA" w:rsidP="00AE7C65">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AE7C65" w:rsidRPr="00CF5812">
                  <w:rPr>
                    <w:rFonts w:ascii="MS Gothic" w:eastAsia="MS Gothic" w:hAnsi="MS Gothic" w:cs="MS Gothic" w:hint="eastAsia"/>
                    <w:sz w:val="18"/>
                    <w:szCs w:val="18"/>
                  </w:rPr>
                  <w:t>☒</w:t>
                </w:r>
              </w:sdtContent>
            </w:sdt>
            <w:r w:rsidR="00AE7C65" w:rsidRPr="00CF5812">
              <w:rPr>
                <w:rFonts w:ascii="Merriweather" w:hAnsi="Merriweather"/>
                <w:sz w:val="18"/>
              </w:rPr>
              <w:t xml:space="preserve"> Student evaluations conducted by the University</w:t>
            </w:r>
          </w:p>
          <w:p w14:paraId="65D8259F" w14:textId="77777777" w:rsidR="00AE7C65" w:rsidRPr="00CF5812" w:rsidRDefault="00464FEA" w:rsidP="00AE7C65">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AE7C65" w:rsidRPr="00CF5812">
                  <w:rPr>
                    <w:rFonts w:ascii="MS Gothic" w:eastAsia="MS Gothic" w:hAnsi="MS Gothic" w:cs="MS Gothic" w:hint="eastAsia"/>
                    <w:sz w:val="18"/>
                    <w:szCs w:val="18"/>
                  </w:rPr>
                  <w:t>☐</w:t>
                </w:r>
              </w:sdtContent>
            </w:sdt>
            <w:r w:rsidR="00AE7C65" w:rsidRPr="00CF5812">
              <w:rPr>
                <w:rFonts w:ascii="Merriweather" w:hAnsi="Merriweather"/>
                <w:sz w:val="18"/>
              </w:rPr>
              <w:t xml:space="preserve"> Student evaluations conducted by the Department</w:t>
            </w:r>
          </w:p>
          <w:p w14:paraId="30282918" w14:textId="77777777" w:rsidR="00AE7C65" w:rsidRPr="00CF5812" w:rsidRDefault="00464FEA" w:rsidP="00AE7C65">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AE7C65" w:rsidRPr="00CF5812">
                  <w:rPr>
                    <w:rFonts w:ascii="MS Gothic" w:eastAsia="MS Gothic" w:hAnsi="MS Gothic" w:cs="MS Gothic" w:hint="eastAsia"/>
                    <w:sz w:val="18"/>
                    <w:szCs w:val="18"/>
                  </w:rPr>
                  <w:t>☐</w:t>
                </w:r>
              </w:sdtContent>
            </w:sdt>
            <w:r w:rsidR="00AE7C65" w:rsidRPr="00CF5812">
              <w:rPr>
                <w:rFonts w:ascii="Merriweather" w:hAnsi="Merriweather"/>
                <w:sz w:val="18"/>
              </w:rPr>
              <w:t xml:space="preserve"> Internal evaluation of teaching</w:t>
            </w:r>
          </w:p>
          <w:p w14:paraId="0FBD3984" w14:textId="77777777" w:rsidR="00AE7C65" w:rsidRPr="00CF5812" w:rsidRDefault="00464FEA" w:rsidP="00AE7C65">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AE7C65">
                  <w:rPr>
                    <w:rFonts w:ascii="MS Gothic" w:eastAsia="MS Gothic" w:hAnsi="MS Gothic" w:cs="MS Mincho" w:hint="eastAsia"/>
                    <w:sz w:val="18"/>
                    <w:szCs w:val="18"/>
                  </w:rPr>
                  <w:t>☒</w:t>
                </w:r>
              </w:sdtContent>
            </w:sdt>
            <w:r w:rsidR="00AE7C65" w:rsidRPr="00CF5812">
              <w:rPr>
                <w:rFonts w:ascii="Merriweather" w:hAnsi="Merriweather"/>
                <w:sz w:val="18"/>
              </w:rPr>
              <w:t xml:space="preserve"> Department meetings discussing quality of teaching and results of student evaluations</w:t>
            </w:r>
          </w:p>
          <w:p w14:paraId="69542E7B" w14:textId="77777777" w:rsidR="00AE7C65" w:rsidRPr="00CF5812" w:rsidRDefault="00464FEA" w:rsidP="00AE7C65">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AE7C65" w:rsidRPr="00CF5812">
                  <w:rPr>
                    <w:rFonts w:ascii="MS Gothic" w:eastAsia="MS Gothic" w:hAnsi="MS Gothic" w:cs="MS Gothic" w:hint="eastAsia"/>
                    <w:sz w:val="18"/>
                    <w:szCs w:val="18"/>
                  </w:rPr>
                  <w:t>☐</w:t>
                </w:r>
              </w:sdtContent>
            </w:sdt>
            <w:r w:rsidR="00AE7C65" w:rsidRPr="00CF5812">
              <w:rPr>
                <w:rFonts w:ascii="Merriweather" w:hAnsi="Merriweather"/>
                <w:sz w:val="18"/>
              </w:rPr>
              <w:t xml:space="preserve"> Other</w:t>
            </w:r>
          </w:p>
        </w:tc>
      </w:tr>
      <w:tr w:rsidR="00AE7C65" w:rsidRPr="00CF5812" w14:paraId="4FFA0F73" w14:textId="77777777" w:rsidTr="00751AAA">
        <w:tc>
          <w:tcPr>
            <w:tcW w:w="1485" w:type="dxa"/>
            <w:shd w:val="clear" w:color="auto" w:fill="F2F2F2"/>
          </w:tcPr>
          <w:p w14:paraId="459B0815" w14:textId="77777777" w:rsidR="00AE7C65" w:rsidRPr="00CF5812" w:rsidRDefault="00AE7C65" w:rsidP="00AE7C65">
            <w:pPr>
              <w:spacing w:before="20" w:after="20"/>
              <w:rPr>
                <w:rFonts w:ascii="Merriweather" w:hAnsi="Merriweather"/>
                <w:b/>
                <w:sz w:val="18"/>
              </w:rPr>
            </w:pPr>
            <w:r w:rsidRPr="00CF5812">
              <w:rPr>
                <w:rFonts w:ascii="Merriweather" w:hAnsi="Merriweather"/>
                <w:b/>
                <w:sz w:val="18"/>
              </w:rPr>
              <w:t>Note /Other</w:t>
            </w:r>
          </w:p>
        </w:tc>
        <w:tc>
          <w:tcPr>
            <w:tcW w:w="7724" w:type="dxa"/>
            <w:gridSpan w:val="22"/>
            <w:shd w:val="clear" w:color="auto" w:fill="auto"/>
          </w:tcPr>
          <w:p w14:paraId="6791F879"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65F63AE8"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23EC746"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2D6F9EF9"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2E32886E"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3A8B2DC"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9E28606" w14:textId="77777777" w:rsidR="00AE7C65" w:rsidRPr="00CF5812" w:rsidRDefault="00AE7C65" w:rsidP="00CE708A">
            <w:pPr>
              <w:tabs>
                <w:tab w:val="left" w:pos="1218"/>
              </w:tabs>
              <w:spacing w:before="20" w:after="20"/>
              <w:rPr>
                <w:rFonts w:ascii="Merriweather" w:eastAsia="MS Gothic" w:hAnsi="Merriweather"/>
                <w:sz w:val="18"/>
              </w:rPr>
            </w:pPr>
          </w:p>
          <w:p w14:paraId="623C87CB"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47325B00" w14:textId="77777777" w:rsidR="00AE7C65" w:rsidRPr="00CF5812" w:rsidRDefault="00AE7C65" w:rsidP="00CE708A">
            <w:pPr>
              <w:tabs>
                <w:tab w:val="left" w:pos="1218"/>
              </w:tabs>
              <w:spacing w:before="20" w:after="20"/>
              <w:rPr>
                <w:rFonts w:ascii="Merriweather" w:eastAsia="MS Gothic" w:hAnsi="Merriweather"/>
                <w:sz w:val="18"/>
              </w:rPr>
            </w:pPr>
          </w:p>
          <w:p w14:paraId="71D9EA2F" w14:textId="77777777" w:rsidR="00AE7C65" w:rsidRPr="00CF5812" w:rsidRDefault="00AE7C65" w:rsidP="00CE708A">
            <w:pPr>
              <w:tabs>
                <w:tab w:val="left" w:pos="1218"/>
              </w:tabs>
              <w:spacing w:before="20" w:after="20"/>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472F8AB7" w14:textId="77777777" w:rsidR="00794496" w:rsidRPr="00E9767E" w:rsidRDefault="00794496">
      <w:pPr>
        <w:rPr>
          <w:rFonts w:ascii="Georgia" w:hAnsi="Georgia"/>
          <w:sz w:val="24"/>
        </w:rPr>
      </w:pPr>
    </w:p>
    <w:sectPr w:rsidR="00794496" w:rsidRPr="00E9767E" w:rsidSect="0030393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E5A8" w14:textId="77777777" w:rsidR="00464FEA" w:rsidRDefault="00464FEA" w:rsidP="009947BA">
      <w:pPr>
        <w:spacing w:before="0" w:after="0"/>
      </w:pPr>
      <w:r>
        <w:separator/>
      </w:r>
    </w:p>
  </w:endnote>
  <w:endnote w:type="continuationSeparator" w:id="0">
    <w:p w14:paraId="394C6120" w14:textId="77777777" w:rsidR="00464FEA" w:rsidRDefault="00464FE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23A8" w14:textId="77777777" w:rsidR="00464FEA" w:rsidRDefault="00464FEA" w:rsidP="009947BA">
      <w:pPr>
        <w:spacing w:before="0" w:after="0"/>
      </w:pPr>
      <w:r>
        <w:separator/>
      </w:r>
    </w:p>
  </w:footnote>
  <w:footnote w:type="continuationSeparator" w:id="0">
    <w:p w14:paraId="72C8A666" w14:textId="77777777" w:rsidR="00464FEA" w:rsidRDefault="00464FEA"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3723"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B0CC785" wp14:editId="244F0D3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C78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073E09D1"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20B5111" w14:textId="77777777" w:rsidR="0079745E" w:rsidRPr="00CF5812" w:rsidRDefault="0079745E" w:rsidP="0079745E">
    <w:pPr>
      <w:pStyle w:val="Header"/>
      <w:rPr>
        <w:rFonts w:ascii="Merriweather" w:hAnsi="Merriweather"/>
      </w:rPr>
    </w:pPr>
  </w:p>
  <w:p w14:paraId="3731F795"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A2B9E2"/>
    <w:name w:val="WW8Num3"/>
    <w:lvl w:ilvl="0">
      <w:start w:val="1"/>
      <w:numFmt w:val="decimal"/>
      <w:lvlText w:val="%1."/>
      <w:lvlJc w:val="left"/>
      <w:pPr>
        <w:tabs>
          <w:tab w:val="num" w:pos="0"/>
        </w:tabs>
        <w:ind w:left="4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D623CA"/>
    <w:multiLevelType w:val="hybridMultilevel"/>
    <w:tmpl w:val="504E4B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E61392"/>
    <w:multiLevelType w:val="hybridMultilevel"/>
    <w:tmpl w:val="190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05314"/>
    <w:multiLevelType w:val="hybridMultilevel"/>
    <w:tmpl w:val="CB26F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B1684"/>
    <w:rsid w:val="000C0578"/>
    <w:rsid w:val="000C17CF"/>
    <w:rsid w:val="000F3DFA"/>
    <w:rsid w:val="000F7E17"/>
    <w:rsid w:val="0010332B"/>
    <w:rsid w:val="00126C91"/>
    <w:rsid w:val="001443A2"/>
    <w:rsid w:val="00150B32"/>
    <w:rsid w:val="00174343"/>
    <w:rsid w:val="001821A6"/>
    <w:rsid w:val="00197510"/>
    <w:rsid w:val="001A710D"/>
    <w:rsid w:val="001C0985"/>
    <w:rsid w:val="00211581"/>
    <w:rsid w:val="00217670"/>
    <w:rsid w:val="0022722C"/>
    <w:rsid w:val="00244D6B"/>
    <w:rsid w:val="0028545A"/>
    <w:rsid w:val="0028624E"/>
    <w:rsid w:val="002902F7"/>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A6475"/>
    <w:rsid w:val="003D36C1"/>
    <w:rsid w:val="003D5EA5"/>
    <w:rsid w:val="003F11B6"/>
    <w:rsid w:val="003F17B8"/>
    <w:rsid w:val="00401D65"/>
    <w:rsid w:val="00427586"/>
    <w:rsid w:val="00453362"/>
    <w:rsid w:val="00461219"/>
    <w:rsid w:val="00464FEA"/>
    <w:rsid w:val="00470F6D"/>
    <w:rsid w:val="0047188D"/>
    <w:rsid w:val="00483BC3"/>
    <w:rsid w:val="004923F4"/>
    <w:rsid w:val="004B553E"/>
    <w:rsid w:val="004C7B54"/>
    <w:rsid w:val="004E28A9"/>
    <w:rsid w:val="0050583D"/>
    <w:rsid w:val="00533D12"/>
    <w:rsid w:val="00534F2C"/>
    <w:rsid w:val="005353ED"/>
    <w:rsid w:val="005514C3"/>
    <w:rsid w:val="00560CCB"/>
    <w:rsid w:val="00562FAC"/>
    <w:rsid w:val="005A6660"/>
    <w:rsid w:val="005D3518"/>
    <w:rsid w:val="005D6621"/>
    <w:rsid w:val="005E1668"/>
    <w:rsid w:val="005F44CA"/>
    <w:rsid w:val="005F6E0B"/>
    <w:rsid w:val="006006C4"/>
    <w:rsid w:val="00611479"/>
    <w:rsid w:val="00616BEE"/>
    <w:rsid w:val="0062328F"/>
    <w:rsid w:val="006330E0"/>
    <w:rsid w:val="006344D0"/>
    <w:rsid w:val="006472B3"/>
    <w:rsid w:val="006478F1"/>
    <w:rsid w:val="006846DD"/>
    <w:rsid w:val="00684BBC"/>
    <w:rsid w:val="006910BB"/>
    <w:rsid w:val="0069603F"/>
    <w:rsid w:val="006A12DF"/>
    <w:rsid w:val="006B4920"/>
    <w:rsid w:val="006C6370"/>
    <w:rsid w:val="00700D7A"/>
    <w:rsid w:val="007361E7"/>
    <w:rsid w:val="007368EB"/>
    <w:rsid w:val="00751AAA"/>
    <w:rsid w:val="00780818"/>
    <w:rsid w:val="0078125F"/>
    <w:rsid w:val="00785CAA"/>
    <w:rsid w:val="00794496"/>
    <w:rsid w:val="007967CC"/>
    <w:rsid w:val="0079745E"/>
    <w:rsid w:val="00797B40"/>
    <w:rsid w:val="007C43A4"/>
    <w:rsid w:val="007D4D2D"/>
    <w:rsid w:val="007F0559"/>
    <w:rsid w:val="0081194D"/>
    <w:rsid w:val="00811E11"/>
    <w:rsid w:val="00813C5C"/>
    <w:rsid w:val="00820C00"/>
    <w:rsid w:val="0083622B"/>
    <w:rsid w:val="00861539"/>
    <w:rsid w:val="00865776"/>
    <w:rsid w:val="00874D5D"/>
    <w:rsid w:val="008750BD"/>
    <w:rsid w:val="00891C60"/>
    <w:rsid w:val="008942F0"/>
    <w:rsid w:val="008A3541"/>
    <w:rsid w:val="008C6E72"/>
    <w:rsid w:val="008D45DB"/>
    <w:rsid w:val="008E32EB"/>
    <w:rsid w:val="00902036"/>
    <w:rsid w:val="0090214F"/>
    <w:rsid w:val="009032E1"/>
    <w:rsid w:val="00910786"/>
    <w:rsid w:val="009163E6"/>
    <w:rsid w:val="00931820"/>
    <w:rsid w:val="00970EA3"/>
    <w:rsid w:val="009760E8"/>
    <w:rsid w:val="009831B1"/>
    <w:rsid w:val="009947BA"/>
    <w:rsid w:val="00996588"/>
    <w:rsid w:val="00997F41"/>
    <w:rsid w:val="009A0DF8"/>
    <w:rsid w:val="009A284F"/>
    <w:rsid w:val="009B7185"/>
    <w:rsid w:val="009C56B1"/>
    <w:rsid w:val="009D5226"/>
    <w:rsid w:val="009E2FD4"/>
    <w:rsid w:val="00A00D2B"/>
    <w:rsid w:val="00A01CE1"/>
    <w:rsid w:val="00A1014E"/>
    <w:rsid w:val="00A428D0"/>
    <w:rsid w:val="00A450F8"/>
    <w:rsid w:val="00A9132B"/>
    <w:rsid w:val="00AA1A5A"/>
    <w:rsid w:val="00AC358B"/>
    <w:rsid w:val="00AD23FB"/>
    <w:rsid w:val="00AE7C65"/>
    <w:rsid w:val="00AF420F"/>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C7FA0"/>
    <w:rsid w:val="00CD2B00"/>
    <w:rsid w:val="00CD7933"/>
    <w:rsid w:val="00CE708A"/>
    <w:rsid w:val="00CF5812"/>
    <w:rsid w:val="00CF5EFB"/>
    <w:rsid w:val="00D0456F"/>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636EA"/>
    <w:rsid w:val="00E72238"/>
    <w:rsid w:val="00E9670C"/>
    <w:rsid w:val="00E9767E"/>
    <w:rsid w:val="00EA4B28"/>
    <w:rsid w:val="00EC2DBA"/>
    <w:rsid w:val="00ED4262"/>
    <w:rsid w:val="00EF38B6"/>
    <w:rsid w:val="00F018D3"/>
    <w:rsid w:val="00F02A8F"/>
    <w:rsid w:val="00F02B5A"/>
    <w:rsid w:val="00F03A2B"/>
    <w:rsid w:val="00F20A28"/>
    <w:rsid w:val="00F33614"/>
    <w:rsid w:val="00F504CA"/>
    <w:rsid w:val="00F513E0"/>
    <w:rsid w:val="00F566DA"/>
    <w:rsid w:val="00F84F5E"/>
    <w:rsid w:val="00F949DC"/>
    <w:rsid w:val="00FC2198"/>
    <w:rsid w:val="00FC283E"/>
    <w:rsid w:val="00FC7947"/>
    <w:rsid w:val="00FD2F32"/>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BAC4"/>
  <w15:docId w15:val="{5C0F26BA-01FD-904B-8C62-DAD6C7C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ListParagraphChar">
    <w:name w:val="List Paragraph Char"/>
    <w:link w:val="ListParagraph"/>
    <w:uiPriority w:val="34"/>
    <w:rsid w:val="000B1684"/>
    <w:rPr>
      <w:sz w:val="22"/>
      <w:szCs w:val="22"/>
      <w:lang w:val="en-GB" w:eastAsia="en-US"/>
    </w:rPr>
  </w:style>
  <w:style w:type="character" w:styleId="UnresolvedMention">
    <w:name w:val="Unresolved Mention"/>
    <w:basedOn w:val="DefaultParagraphFont"/>
    <w:uiPriority w:val="99"/>
    <w:semiHidden/>
    <w:unhideWhenUsed/>
    <w:rsid w:val="0068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hkp.hr" TargetMode="External"/><Relationship Id="rId4" Type="http://schemas.openxmlformats.org/officeDocument/2006/relationships/settings" Target="settings.xml"/><Relationship Id="rId9" Type="http://schemas.openxmlformats.org/officeDocument/2006/relationships/hyperlink" Target="http://www.poet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7</cp:revision>
  <cp:lastPrinted>2021-02-12T11:28:00Z</cp:lastPrinted>
  <dcterms:created xsi:type="dcterms:W3CDTF">2022-02-22T18:15:00Z</dcterms:created>
  <dcterms:modified xsi:type="dcterms:W3CDTF">2022-02-22T19:55:00Z</dcterms:modified>
</cp:coreProperties>
</file>