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6E" w:rsidRPr="00AA1A5A" w:rsidRDefault="0020546E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142"/>
        <w:gridCol w:w="179"/>
        <w:gridCol w:w="283"/>
        <w:gridCol w:w="31"/>
        <w:gridCol w:w="216"/>
        <w:gridCol w:w="70"/>
        <w:gridCol w:w="72"/>
        <w:gridCol w:w="40"/>
        <w:gridCol w:w="54"/>
        <w:gridCol w:w="180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80"/>
        <w:gridCol w:w="17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6"/>
            <w:vAlign w:val="center"/>
          </w:tcPr>
          <w:p w:rsidR="00E85456" w:rsidRPr="00F954E9" w:rsidRDefault="000F43B1" w:rsidP="002054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F9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Metodika nastave engleskog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E85456" w:rsidRPr="004923F4" w:rsidRDefault="008C037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E85456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6"/>
            <w:vAlign w:val="center"/>
          </w:tcPr>
          <w:p w:rsidR="00E85456" w:rsidRPr="000F43B1" w:rsidRDefault="00E85456" w:rsidP="002054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43B1">
              <w:rPr>
                <w:rFonts w:ascii="Times New Roman" w:hAnsi="Times New Roman" w:cs="Times New Roman"/>
                <w:sz w:val="20"/>
                <w:szCs w:val="20"/>
              </w:rPr>
              <w:t xml:space="preserve">Diplomski studij </w:t>
            </w:r>
            <w:r w:rsidR="007F0CB0" w:rsidRPr="000F43B1">
              <w:rPr>
                <w:rFonts w:ascii="Times New Roman" w:hAnsi="Times New Roman" w:cs="Times New Roman"/>
                <w:sz w:val="20"/>
                <w:szCs w:val="20"/>
              </w:rPr>
              <w:t>anglistike -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1"/>
          </w:tcPr>
          <w:p w:rsidR="00E85456" w:rsidRPr="004923F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E85456" w:rsidRPr="004923F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E85456" w:rsidRPr="004923F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E85456" w:rsidRPr="004923F4" w:rsidRDefault="00483CF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1"/>
          </w:tcPr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E85456" w:rsidRPr="004923F4" w:rsidRDefault="00483CF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9"/>
            <w:shd w:val="clear" w:color="auto" w:fill="FFFFFF" w:themeFill="background1"/>
            <w:vAlign w:val="center"/>
          </w:tcPr>
          <w:p w:rsidR="00E85456" w:rsidRPr="004923F4" w:rsidRDefault="00483C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E85456" w:rsidRPr="004923F4" w:rsidRDefault="00483C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E85456" w:rsidRPr="004923F4" w:rsidRDefault="00483C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E85456" w:rsidRPr="004923F4" w:rsidRDefault="00483C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E85456" w:rsidRPr="004923F4" w:rsidRDefault="00483C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E85456" w:rsidRPr="004923F4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E85456" w:rsidRPr="004923F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E85456" w:rsidRPr="004923F4" w:rsidRDefault="00483CFC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3A6E1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36" w:type="dxa"/>
            <w:gridSpan w:val="4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09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483C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4"/>
            <w:vAlign w:val="center"/>
          </w:tcPr>
          <w:p w:rsidR="002669A4" w:rsidRDefault="008C0376" w:rsidP="008C037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Srijedom 14.00-16</w:t>
            </w:r>
            <w:r w:rsidR="0093496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h (P)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(143)</w:t>
            </w:r>
          </w:p>
          <w:p w:rsidR="002669A4" w:rsidRDefault="008C0376" w:rsidP="008C037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10.00-12</w:t>
            </w:r>
            <w:r w:rsidR="0093496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h (S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- A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(143)</w:t>
            </w:r>
          </w:p>
          <w:p w:rsidR="008C0376" w:rsidRPr="00E85456" w:rsidRDefault="008C0376" w:rsidP="008C037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Petkom 12.00-14.00h (S – B) (157)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E85456" w:rsidRPr="009A284F" w:rsidRDefault="00E85456" w:rsidP="00CB7C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E854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9947BA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4"/>
            <w:vAlign w:val="center"/>
          </w:tcPr>
          <w:p w:rsidR="00E85456" w:rsidRDefault="00573BA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24.2.2021</w:t>
            </w:r>
            <w:r w:rsidR="007F0CB0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E85456" w:rsidRDefault="00E85456" w:rsidP="00CB7C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573B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4.6.2021</w:t>
            </w:r>
            <w:r w:rsidR="007F0CB0">
              <w:rPr>
                <w:rFonts w:ascii="Times New Roman" w:hAnsi="Times New Roman"/>
                <w:sz w:val="18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3"/>
          </w:tcPr>
          <w:p w:rsidR="00E85456" w:rsidRPr="009947BA" w:rsidRDefault="008C10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10DE">
              <w:rPr>
                <w:rFonts w:ascii="Times New Roman" w:hAnsi="Times New Roman" w:cs="Times New Roman"/>
                <w:sz w:val="18"/>
              </w:rPr>
              <w:t>Upisan I</w:t>
            </w:r>
            <w:r w:rsidR="007F0CB0">
              <w:rPr>
                <w:rFonts w:ascii="Times New Roman" w:hAnsi="Times New Roman" w:cs="Times New Roman"/>
                <w:sz w:val="18"/>
              </w:rPr>
              <w:t>I</w:t>
            </w:r>
            <w:r w:rsidRPr="008C10DE">
              <w:rPr>
                <w:rFonts w:ascii="Times New Roman" w:hAnsi="Times New Roman" w:cs="Times New Roman"/>
                <w:sz w:val="18"/>
              </w:rPr>
              <w:t>. semestar diplomskog studija anglistike (nastavnički smjer).</w:t>
            </w:r>
          </w:p>
        </w:tc>
      </w:tr>
      <w:tr w:rsidR="00E85456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E85456" w:rsidRPr="007361E7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</w:tcPr>
          <w:p w:rsidR="00E85456" w:rsidRPr="009947BA" w:rsidRDefault="00BD2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4906C3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 </w:t>
            </w:r>
            <w:r w:rsidR="004906C3">
              <w:rPr>
                <w:rFonts w:ascii="Times New Roman" w:hAnsi="Times New Roman" w:cs="Times New Roman"/>
                <w:sz w:val="18"/>
              </w:rPr>
              <w:t>dr.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906C3">
              <w:rPr>
                <w:rFonts w:ascii="Times New Roman" w:hAnsi="Times New Roman" w:cs="Times New Roman"/>
                <w:sz w:val="18"/>
              </w:rPr>
              <w:t>sc. 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BD2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13:00-14</w:t>
            </w:r>
            <w:r w:rsidR="00933E13">
              <w:rPr>
                <w:rFonts w:ascii="Times New Roman" w:hAnsi="Times New Roman" w:cs="Times New Roman"/>
                <w:sz w:val="18"/>
              </w:rPr>
              <w:t>:00</w:t>
            </w:r>
            <w:r w:rsidR="00B85952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</w:tcPr>
          <w:p w:rsidR="00E85456" w:rsidRPr="009947BA" w:rsidRDefault="00BD2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</w:t>
            </w:r>
            <w:r w:rsidR="009A5A93">
              <w:rPr>
                <w:rFonts w:ascii="Times New Roman" w:hAnsi="Times New Roman" w:cs="Times New Roman"/>
                <w:sz w:val="18"/>
              </w:rPr>
              <w:t>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3"/>
          </w:tcPr>
          <w:p w:rsidR="00E85456" w:rsidRPr="009947BA" w:rsidRDefault="00573B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 Dumančić, prof.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E85456" w:rsidRPr="009947BA" w:rsidRDefault="00573B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D0F26">
              <w:rPr>
                <w:rFonts w:ascii="Times New Roman" w:hAnsi="Times New Roman"/>
                <w:sz w:val="18"/>
                <w:szCs w:val="18"/>
              </w:rPr>
              <w:t>ddumancic@unizd.hr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573B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Četvrtkom, 11:30-12:3</w:t>
            </w:r>
            <w:r w:rsidRPr="00B85952">
              <w:rPr>
                <w:rFonts w:ascii="Times New Roman" w:hAnsi="Times New Roman" w:cs="Times New Roman"/>
                <w:sz w:val="18"/>
              </w:rPr>
              <w:t>0h i prema dogovoru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3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E85456" w:rsidRPr="007361E7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9"/>
            <w:vAlign w:val="center"/>
          </w:tcPr>
          <w:p w:rsidR="00E85456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E85456" w:rsidRPr="00C02454" w:rsidRDefault="00483CF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9"/>
            <w:vAlign w:val="center"/>
          </w:tcPr>
          <w:p w:rsidR="00E85456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E85456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785CAA">
        <w:tc>
          <w:tcPr>
            <w:tcW w:w="3296" w:type="dxa"/>
            <w:gridSpan w:val="10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757D45" w:rsidRPr="00757D45" w:rsidRDefault="00757D45" w:rsidP="0075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sz w:val="18"/>
                <w:szCs w:val="18"/>
              </w:rPr>
              <w:t>Studenti će: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imati uvid u temeljne ciljeve i zadatke nastave engleskog jezika, te razumjeti osnovne pretpostavke i specifičnosti suvremenog pristupa navedenoj nastavi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razumjeti različite uloge nastavnika u razredu uključujući bolje razumijevanje različitosti kod učenika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razumjeti kako planirati i pripremiti nastavnu jedincu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razumjeti kako podučavati osnovne jezične vještine koje uključuju čitanje, pisanje, slušanje i govor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osvijestiti funkcije i vrste </w:t>
            </w:r>
            <w:r w:rsidRPr="00757D45">
              <w:rPr>
                <w:rFonts w:ascii="Times New Roman" w:hAnsi="Times New Roman" w:cs="Times New Roman"/>
                <w:sz w:val="18"/>
                <w:szCs w:val="18"/>
              </w:rPr>
              <w:t>vrednovanja</w:t>
            </w: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, te način primjene testova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moći prepoznati karakteristike različitih nastavnih materijala i silabusa, te relevantne kriterije njihova odabira s obzirom na a) individualne razlike učenika i b) opće ciljeve kurikuluma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moći prepoznati elemente uspješne razredne interakcije, kao i probleme s kojima se nastavnici susreću, uključujući razrednu disciplinu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upoznati se sa različitim aspektima koji uključuju razvoj nastavnika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moći napisati pregledni rad na temu podučavanja engleskog jezika </w:t>
            </w:r>
          </w:p>
          <w:p w:rsidR="00E85456" w:rsidRPr="00757D45" w:rsidRDefault="00757D45" w:rsidP="00757D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razviti vještinu kritičkog mi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šljenja glede nastave engleskog </w:t>
            </w: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jezika</w:t>
            </w:r>
          </w:p>
        </w:tc>
      </w:tr>
      <w:tr w:rsidR="00E85456" w:rsidRPr="009947BA" w:rsidTr="00785CAA">
        <w:tc>
          <w:tcPr>
            <w:tcW w:w="3296" w:type="dxa"/>
            <w:gridSpan w:val="10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E85456" w:rsidRPr="00757D45" w:rsidRDefault="00757D4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sz w:val="18"/>
                <w:szCs w:val="18"/>
              </w:rPr>
              <w:t xml:space="preserve">Cilj je </w:t>
            </w: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omogućiti studentima uvid u temeljne ciljeve i zadatke nastave engleskoga jezika, te razumijevanje osnovnih pretpostavki i specifičnosti suvremenog pristupa navedenoj nastavi.</w:t>
            </w:r>
          </w:p>
        </w:tc>
      </w:tr>
      <w:tr w:rsidR="00E85456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08C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908CD" w:rsidRPr="00C02454" w:rsidRDefault="007908CD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9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908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908CD" w:rsidRPr="00C02454" w:rsidRDefault="007908C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9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08C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908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908CD" w:rsidRPr="00C02454" w:rsidRDefault="007908C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9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:rsidR="007908CD" w:rsidRPr="00C02454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908CD" w:rsidRPr="009947BA" w:rsidTr="00D9527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908CD" w:rsidRPr="00C02454" w:rsidRDefault="007908C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  <w:vAlign w:val="center"/>
          </w:tcPr>
          <w:p w:rsidR="00951CE6" w:rsidRPr="007908CD" w:rsidRDefault="00951CE6" w:rsidP="007908CD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F26C9">
              <w:rPr>
                <w:rFonts w:ascii="Times New Roman" w:hAnsi="Times New Roman" w:cs="Times New Roman"/>
                <w:sz w:val="18"/>
              </w:rPr>
              <w:t>Tijekom semestra studenti su dužni položiti jedan kolokvij te napisati i izložiti jedan seminarski rad. Na kraju semestra studenti polažu završni pismeni ispit.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5233">
              <w:rPr>
                <w:rFonts w:ascii="Times New Roman" w:hAnsi="Times New Roman" w:cs="Times New Roman"/>
                <w:sz w:val="18"/>
              </w:rPr>
              <w:t>Studenti moraju postići minimalnu ocjenu od 60% na završnom pismenom ispit</w:t>
            </w:r>
            <w:r>
              <w:rPr>
                <w:rFonts w:ascii="Times New Roman" w:hAnsi="Times New Roman" w:cs="Times New Roman"/>
                <w:sz w:val="18"/>
              </w:rPr>
              <w:t>u da bi položili kolegij</w:t>
            </w:r>
            <w:r w:rsidRPr="00E45233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F26C9">
              <w:rPr>
                <w:rFonts w:ascii="Times New Roman" w:hAnsi="Times New Roman" w:cs="Times New Roman"/>
                <w:sz w:val="18"/>
              </w:rPr>
              <w:t>Od studenata se očekuje aktivno sudjelovanje u nastavi. Uspjeh na kolokviju, pismenom ispitu i seminarskom radu izražava se u postotcima.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E85456" w:rsidRPr="00915DA8" w:rsidRDefault="00915DA8" w:rsidP="0084503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Studenti moraju redovito pohađati nastavu (predavanja i seminari), te imaju pravo na samo 3 izostanka. Ako student ne pristupi kolokviju, ne preda/održi seminarski rad ili ima više od 3 izostanka, </w:t>
            </w:r>
            <w:r w:rsidR="00E52BE0">
              <w:rPr>
                <w:rFonts w:ascii="Times New Roman" w:hAnsi="Times New Roman" w:cs="Times New Roman"/>
                <w:sz w:val="18"/>
                <w:szCs w:val="18"/>
              </w:rPr>
              <w:t>gubi pravo izlazka</w:t>
            </w: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 na završni pismeni ispit.  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6"/>
          </w:tcPr>
          <w:p w:rsidR="00E85456" w:rsidRPr="009947BA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:rsidR="00E85456" w:rsidRPr="009947BA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E85456" w:rsidRPr="009947BA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6"/>
            <w:vAlign w:val="center"/>
          </w:tcPr>
          <w:p w:rsidR="005E0F75" w:rsidRDefault="005E0F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:rsidR="00880762" w:rsidRPr="000E39D1" w:rsidRDefault="00880762" w:rsidP="0088076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9.6.2021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5456" w:rsidRDefault="00880762" w:rsidP="008807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23.6.2021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880762" w:rsidRPr="000E39D1" w:rsidRDefault="00880762" w:rsidP="0088076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3.9.2021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441A1" w:rsidRDefault="00880762" w:rsidP="008807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17.9.2021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3"/>
          </w:tcPr>
          <w:p w:rsidR="008F6E23" w:rsidRPr="008F6E23" w:rsidRDefault="008F6E23" w:rsidP="008F6E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6E23">
              <w:rPr>
                <w:rFonts w:ascii="Times New Roman" w:hAnsi="Times New Roman" w:cs="Times New Roman"/>
                <w:sz w:val="18"/>
                <w:szCs w:val="18"/>
              </w:rPr>
              <w:t>Kolegij će obraditi ključne pojmove iz metodike  nastave engleskog jezika, koji se odnose na ciljeve i zadatke nastave stranog jezika, karakterisitke i uloge nastavnika, kao i ulogu afektivnih i kognitivnih čimbenika pri procesu učenja, te vidove i metode razvijanja osnovnih jezičnih vještina i podučavanja različitih jezičnih cjelina. Naglasak će također biti stavljen na učenika kao subjekta nastavnog procesa i njegovu autonomiju, te na odabir nastavnih materijala i čimbenike koji ih određuju. Studenti će se upoznati s osnovnim načelima vrednovanja i testiranja jezičnog znanja, kao i s različitim vrstama testova. Obrađeni će biti i elementi uspješne razredne interakcije zajedno s novim tehnologijama koje se koriste pri učenju i podučavanju stranog jezika.</w:t>
            </w:r>
            <w:r w:rsidRPr="008F6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5456" w:rsidRPr="009947BA" w:rsidRDefault="008F6E23" w:rsidP="008F6E2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F6E23">
              <w:rPr>
                <w:rFonts w:ascii="Times New Roman" w:hAnsi="Times New Roman" w:cs="Times New Roman"/>
                <w:bCs/>
                <w:sz w:val="18"/>
                <w:szCs w:val="18"/>
              </w:rPr>
              <w:t>U sklopu seminarskog dijela, obrađivat će se teme usko povezane sa sadržajem kolegija.</w:t>
            </w:r>
          </w:p>
        </w:tc>
      </w:tr>
      <w:tr w:rsidR="003A6E1E" w:rsidRPr="009947BA" w:rsidTr="003A6E1E">
        <w:tc>
          <w:tcPr>
            <w:tcW w:w="1801" w:type="dxa"/>
            <w:shd w:val="clear" w:color="auto" w:fill="F2F2F2" w:themeFill="background1" w:themeFillShade="F2"/>
          </w:tcPr>
          <w:p w:rsidR="003A6E1E" w:rsidRPr="009947BA" w:rsidRDefault="003A6E1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604" w:type="dxa"/>
            <w:gridSpan w:val="2"/>
          </w:tcPr>
          <w:p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</w:tcPr>
          <w:p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A6E1E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3543" w:type="dxa"/>
            <w:gridSpan w:val="16"/>
          </w:tcPr>
          <w:p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A6E1E">
              <w:rPr>
                <w:rFonts w:ascii="Times New Roman" w:hAnsi="Times New Roman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2489" w:type="dxa"/>
            <w:gridSpan w:val="9"/>
          </w:tcPr>
          <w:p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A6E1E">
              <w:rPr>
                <w:rFonts w:ascii="Times New Roman" w:hAnsi="Times New Roman" w:cs="Times New Roman"/>
                <w:b/>
                <w:sz w:val="18"/>
                <w:szCs w:val="18"/>
              </w:rPr>
              <w:t>Literatura</w:t>
            </w:r>
          </w:p>
        </w:tc>
      </w:tr>
      <w:tr w:rsidR="003A6E1E" w:rsidRPr="009947BA" w:rsidTr="003A6E1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0D42C2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E74">
              <w:rPr>
                <w:rFonts w:ascii="Times New Roman" w:hAnsi="Times New Roman" w:cs="Times New Roman"/>
                <w:sz w:val="18"/>
                <w:szCs w:val="18"/>
              </w:rPr>
              <w:t xml:space="preserve">Introduction to the course. </w:t>
            </w:r>
          </w:p>
          <w:p w:rsidR="003A6E1E" w:rsidRPr="006D6E74" w:rsidRDefault="003A6E1E" w:rsidP="003A6E1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E74">
              <w:rPr>
                <w:rFonts w:ascii="Times New Roman" w:hAnsi="Times New Roman" w:cs="Times New Roman"/>
                <w:sz w:val="18"/>
                <w:szCs w:val="18"/>
              </w:rPr>
              <w:t>English language learning: Past and Present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1.</w:t>
            </w: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0D42C2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Functions of the teacher in the classroom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Lesson preparation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2.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0D42C2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the text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The language-learning task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3 &amp; 4.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0D42C2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vocabulary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grammar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5 &amp; 6.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0D42C2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Error correction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Ur. P. (2012). Chapter 7</w:t>
            </w: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0D42C2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31.3.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listening</w:t>
            </w:r>
          </w:p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speaking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8 &amp; 9.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0D42C2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reading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writing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10 &amp; 11.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BD2FB7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.4.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Test 1.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BD2FB7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Assessment and testing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12.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BD2FB7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.4.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The Syllabus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The Croatian National Curriculum for the English language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13.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Handouts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BD2FB7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Materials</w:t>
            </w:r>
          </w:p>
          <w:p w:rsidR="003A6E1E" w:rsidRPr="006D6E74" w:rsidRDefault="003A6E1E" w:rsidP="003A6E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content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14 &amp; 15.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BD2FB7" w:rsidP="003A6E1E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12</w:t>
            </w:r>
            <w:r w:rsidR="003A6E1E" w:rsidRPr="006D6E74">
              <w:rPr>
                <w:rFonts w:ascii="Times New Roman" w:hAnsi="Times New Roman"/>
                <w:spacing w:val="-6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Classroom interaction</w:t>
            </w:r>
          </w:p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Classroom discipline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16 &amp; 17.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BD2FB7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Learner differences (1)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Learner differences (2)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18 &amp; 19.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BD2FB7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Teacher Development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20.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BD2FB7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A6E1E" w:rsidRPr="006D6E74">
              <w:rPr>
                <w:rFonts w:ascii="Times New Roman" w:hAnsi="Times New Roman"/>
                <w:sz w:val="18"/>
                <w:szCs w:val="18"/>
              </w:rPr>
              <w:t>.6.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3"/>
          </w:tcPr>
          <w:p w:rsidR="00E85456" w:rsidRPr="009947BA" w:rsidRDefault="001B554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57F95">
              <w:rPr>
                <w:rFonts w:ascii="Times New Roman" w:hAnsi="Times New Roman"/>
                <w:sz w:val="18"/>
                <w:szCs w:val="18"/>
              </w:rPr>
              <w:t xml:space="preserve">Ur, P. (2012). </w:t>
            </w:r>
            <w:r w:rsidRPr="00057F95">
              <w:rPr>
                <w:rFonts w:ascii="Times New Roman" w:hAnsi="Times New Roman"/>
                <w:i/>
                <w:sz w:val="18"/>
                <w:szCs w:val="18"/>
              </w:rPr>
              <w:t>A course in English language teaching</w:t>
            </w:r>
            <w:r w:rsidRPr="00057F95">
              <w:rPr>
                <w:rFonts w:ascii="Times New Roman" w:hAnsi="Times New Roman"/>
                <w:sz w:val="18"/>
                <w:szCs w:val="18"/>
              </w:rPr>
              <w:t>. Cambridge: Cambridge University Press.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9037A4" w:rsidRPr="009037A4" w:rsidRDefault="009037A4" w:rsidP="0090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Brown, H.D.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 Lee. (2015). </w:t>
            </w:r>
            <w:r w:rsidRPr="009037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Teaching by principles: An interactive approach to language pedagogy 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(4th ed). White Plains, NY: Longman 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9037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practice of English language teaching </w:t>
            </w:r>
            <w:r w:rsidRPr="009037A4">
              <w:rPr>
                <w:rFonts w:ascii="Times New Roman" w:hAnsi="Times New Roman" w:cs="Times New Roman"/>
                <w:iCs/>
                <w:sz w:val="18"/>
                <w:szCs w:val="18"/>
              </w:rPr>
              <w:t>(5th ed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.). London: Pearson Education Ltd.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McDonough, J., McDonough, S. (1997). </w:t>
            </w:r>
            <w:r w:rsidRPr="009037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Research Methods for English Language Teachers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. London: Arnold.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Mihaljević Djigunović, J. (1998).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Uloga afektivnih faktora u učenju stranoga jezika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Zagreb: Filozofski fakultet.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Nunan, D. (1999). </w:t>
            </w:r>
            <w:r w:rsidRPr="009037A4">
              <w:fldChar w:fldCharType="begin"/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"http://e-catalog.thomsonlearning.com/125/" \t "book" </w:instrText>
            </w:r>
            <w:r w:rsidRPr="009037A4">
              <w:fldChar w:fldCharType="separate"/>
            </w:r>
            <w:r w:rsidRPr="009037A4">
              <w:rPr>
                <w:rStyle w:val="Emphasis"/>
                <w:rFonts w:ascii="Times New Roman" w:hAnsi="Times New Roman"/>
                <w:sz w:val="18"/>
                <w:szCs w:val="18"/>
              </w:rPr>
              <w:t>Second Language Teaching and Learning</w:t>
            </w:r>
            <w:r w:rsidRPr="009037A4">
              <w:rPr>
                <w:rStyle w:val="Emphasis"/>
                <w:rFonts w:ascii="Times New Roman" w:hAnsi="Times New Roman"/>
                <w:sz w:val="18"/>
                <w:szCs w:val="18"/>
              </w:rPr>
              <w:fldChar w:fldCharType="end"/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. Boston: Heinle &amp; Heinle.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Nunan, D. (2004).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Task-based language teaching (Cambridge Language Teaching Library)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Cambridge: CUP.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Richards, J. C., Rodgers, T. S. (2001). </w:t>
            </w:r>
            <w:r w:rsidRPr="009037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Approaches and Methods in Language Teaching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Cambridge: CUP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Scrivener, J. (2011). </w:t>
            </w:r>
            <w:r w:rsidRPr="009037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Learning Teaching: The Essential Guide to English Language Teaching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(3rd ed.). MacMillan.</w:t>
            </w:r>
          </w:p>
          <w:p w:rsid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Vrhovac, Y. (2000).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Govorna komunikacija i interakcija na satu stranoga jezika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Zagreb: Naklada Ljevak.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Časopisi: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English Language Teaching Journal, Language Learning,  Strani jezici. 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85456" w:rsidRPr="009947BA" w:rsidRDefault="009037A4" w:rsidP="009037A4">
            <w:pPr>
              <w:tabs>
                <w:tab w:val="left" w:pos="1218"/>
              </w:tabs>
              <w:spacing w:after="120"/>
              <w:rPr>
                <w:rFonts w:ascii="Times New Roman" w:eastAsia="MS Gothic" w:hAnsi="Times New Roman" w:cs="Times New Roman"/>
                <w:sz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Studenti će dodatno dobiti odabrane tekstove za pripremu aktivnosti tijekom  predavanja i seminara.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</w:tcPr>
          <w:p w:rsidR="00E85456" w:rsidRPr="009947BA" w:rsidRDefault="003E045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0458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3"/>
            <w:vAlign w:val="center"/>
          </w:tcPr>
          <w:p w:rsidR="00E85456" w:rsidRPr="00C02454" w:rsidRDefault="00483C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85456" w:rsidRPr="00C02454" w:rsidRDefault="00483C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E85456" w:rsidRPr="00C02454" w:rsidRDefault="00483C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85456" w:rsidRPr="00C02454" w:rsidRDefault="00483C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E85456" w:rsidRPr="00C02454" w:rsidRDefault="00483C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E85456" w:rsidRPr="00C02454" w:rsidRDefault="00483C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E85456" w:rsidRPr="00C02454" w:rsidRDefault="00483C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E85456" w:rsidRPr="00C02454" w:rsidRDefault="00483C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85456" w:rsidRPr="00C02454" w:rsidRDefault="00483CF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85456" w:rsidRPr="00C02454" w:rsidRDefault="00483CF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3B15DA" w:rsidRPr="003B15DA" w:rsidRDefault="003B15DA" w:rsidP="003B15D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Kolokvij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(K) + Seminar (S) +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(ZI)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1843"/>
            </w:tblGrid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K1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B15DA" w:rsidRPr="003B15DA" w:rsidRDefault="003B15DA" w:rsidP="003B15D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1384"/>
              <w:gridCol w:w="1418"/>
              <w:gridCol w:w="1559"/>
            </w:tblGrid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</w:tr>
          </w:tbl>
          <w:p w:rsidR="003B15DA" w:rsidRPr="003B15DA" w:rsidRDefault="003B15DA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</w:p>
          <w:p w:rsidR="00C9302D" w:rsidRPr="003B15DA" w:rsidRDefault="00C9302D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823"/>
            </w:tblGrid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kolokviji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+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Pismeni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E85456" w:rsidRPr="003B15D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85456" w:rsidRPr="00B4202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85456" w:rsidRPr="009947B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lastRenderedPageBreak/>
              <w:t xml:space="preserve">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E85456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E85456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E85456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E85456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85456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85456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85456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85456" w:rsidRPr="009947BA" w:rsidRDefault="00483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3B15DA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E85456" w:rsidRPr="009947BA" w:rsidRDefault="00E8545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83CFC" w:rsidRPr="00402F4A">
              <w:rPr>
                <w:rFonts w:ascii="Times New Roman" w:hAnsi="Times New Roman" w:cs="Times New Roman"/>
                <w:sz w:val="18"/>
                <w:szCs w:val="18"/>
              </w:rPr>
              <w:t>Rezultati svih kolokvija su dostupni studentima u ispitnoj knjizi koja se nalazi na određenoj stranici na moodle.srce.hr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6E" w:rsidRDefault="0020546E" w:rsidP="009947BA">
      <w:pPr>
        <w:spacing w:before="0" w:after="0"/>
      </w:pPr>
      <w:r>
        <w:separator/>
      </w:r>
    </w:p>
  </w:endnote>
  <w:endnote w:type="continuationSeparator" w:id="0">
    <w:p w:rsidR="0020546E" w:rsidRDefault="0020546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6E" w:rsidRDefault="0020546E" w:rsidP="009947BA">
      <w:pPr>
        <w:spacing w:before="0" w:after="0"/>
      </w:pPr>
      <w:r>
        <w:separator/>
      </w:r>
    </w:p>
  </w:footnote>
  <w:footnote w:type="continuationSeparator" w:id="0">
    <w:p w:rsidR="0020546E" w:rsidRDefault="0020546E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46E" w:rsidRDefault="0020546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0546E" w:rsidRDefault="0020546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0546E" w:rsidRPr="001B3A0D" w:rsidRDefault="0020546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0546E" w:rsidRDefault="0020546E" w:rsidP="0079745E">
    <w:pPr>
      <w:pStyle w:val="Header"/>
    </w:pPr>
  </w:p>
  <w:p w:rsidR="0020546E" w:rsidRDefault="00205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B25"/>
    <w:multiLevelType w:val="hybridMultilevel"/>
    <w:tmpl w:val="637CE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0C77"/>
    <w:rsid w:val="000A790E"/>
    <w:rsid w:val="000C0578"/>
    <w:rsid w:val="000D42C2"/>
    <w:rsid w:val="000F43B1"/>
    <w:rsid w:val="0010332B"/>
    <w:rsid w:val="00122843"/>
    <w:rsid w:val="001443A2"/>
    <w:rsid w:val="00150B32"/>
    <w:rsid w:val="00187D3C"/>
    <w:rsid w:val="00197510"/>
    <w:rsid w:val="001B2FF4"/>
    <w:rsid w:val="001B554C"/>
    <w:rsid w:val="0020546E"/>
    <w:rsid w:val="0022722C"/>
    <w:rsid w:val="002669A4"/>
    <w:rsid w:val="0028545A"/>
    <w:rsid w:val="002E1CE6"/>
    <w:rsid w:val="002F2D22"/>
    <w:rsid w:val="00326091"/>
    <w:rsid w:val="00331765"/>
    <w:rsid w:val="00357643"/>
    <w:rsid w:val="00371634"/>
    <w:rsid w:val="00371CA5"/>
    <w:rsid w:val="00386E9C"/>
    <w:rsid w:val="0039286B"/>
    <w:rsid w:val="00393964"/>
    <w:rsid w:val="003A3E41"/>
    <w:rsid w:val="003A3FA8"/>
    <w:rsid w:val="003A6E1E"/>
    <w:rsid w:val="003B15DA"/>
    <w:rsid w:val="003D685A"/>
    <w:rsid w:val="003E0458"/>
    <w:rsid w:val="003F11B6"/>
    <w:rsid w:val="003F17B8"/>
    <w:rsid w:val="00402F4A"/>
    <w:rsid w:val="00453362"/>
    <w:rsid w:val="00461219"/>
    <w:rsid w:val="00470F6D"/>
    <w:rsid w:val="00483BC3"/>
    <w:rsid w:val="00483CFC"/>
    <w:rsid w:val="004906C3"/>
    <w:rsid w:val="004923F4"/>
    <w:rsid w:val="004B553E"/>
    <w:rsid w:val="005353ED"/>
    <w:rsid w:val="0055022D"/>
    <w:rsid w:val="005514C3"/>
    <w:rsid w:val="005668B5"/>
    <w:rsid w:val="00573BAC"/>
    <w:rsid w:val="005C5FC7"/>
    <w:rsid w:val="005D3518"/>
    <w:rsid w:val="005E0F75"/>
    <w:rsid w:val="005E1668"/>
    <w:rsid w:val="005F6E0B"/>
    <w:rsid w:val="0062328F"/>
    <w:rsid w:val="00642BE9"/>
    <w:rsid w:val="00675F7C"/>
    <w:rsid w:val="00684BBC"/>
    <w:rsid w:val="006B4920"/>
    <w:rsid w:val="006C53E0"/>
    <w:rsid w:val="006E6EF9"/>
    <w:rsid w:val="00700D7A"/>
    <w:rsid w:val="00704759"/>
    <w:rsid w:val="0072117D"/>
    <w:rsid w:val="00726C1F"/>
    <w:rsid w:val="007361E7"/>
    <w:rsid w:val="007368EB"/>
    <w:rsid w:val="00757D45"/>
    <w:rsid w:val="0078125F"/>
    <w:rsid w:val="00785CAA"/>
    <w:rsid w:val="007908CD"/>
    <w:rsid w:val="00794496"/>
    <w:rsid w:val="007967CC"/>
    <w:rsid w:val="0079745E"/>
    <w:rsid w:val="00797B40"/>
    <w:rsid w:val="007C43A4"/>
    <w:rsid w:val="007D4D2D"/>
    <w:rsid w:val="007F0CB0"/>
    <w:rsid w:val="008420AE"/>
    <w:rsid w:val="00845036"/>
    <w:rsid w:val="008616B3"/>
    <w:rsid w:val="00861A4C"/>
    <w:rsid w:val="00865776"/>
    <w:rsid w:val="00874D5D"/>
    <w:rsid w:val="00880762"/>
    <w:rsid w:val="00891C60"/>
    <w:rsid w:val="008942F0"/>
    <w:rsid w:val="008A3541"/>
    <w:rsid w:val="008B39B8"/>
    <w:rsid w:val="008C0376"/>
    <w:rsid w:val="008C10DE"/>
    <w:rsid w:val="008D45DB"/>
    <w:rsid w:val="008F6E23"/>
    <w:rsid w:val="0090214F"/>
    <w:rsid w:val="009037A4"/>
    <w:rsid w:val="00915DA8"/>
    <w:rsid w:val="009163E6"/>
    <w:rsid w:val="00933E13"/>
    <w:rsid w:val="00934961"/>
    <w:rsid w:val="00951CE6"/>
    <w:rsid w:val="009760E8"/>
    <w:rsid w:val="009947BA"/>
    <w:rsid w:val="00997F41"/>
    <w:rsid w:val="009A284F"/>
    <w:rsid w:val="009A5A93"/>
    <w:rsid w:val="009C3F0C"/>
    <w:rsid w:val="009C56B1"/>
    <w:rsid w:val="009D5226"/>
    <w:rsid w:val="009E2FD4"/>
    <w:rsid w:val="00A50E23"/>
    <w:rsid w:val="00A9132B"/>
    <w:rsid w:val="00AA1A5A"/>
    <w:rsid w:val="00AD23FB"/>
    <w:rsid w:val="00AF52A1"/>
    <w:rsid w:val="00AF7583"/>
    <w:rsid w:val="00B4202A"/>
    <w:rsid w:val="00B612F8"/>
    <w:rsid w:val="00B71A57"/>
    <w:rsid w:val="00B7307A"/>
    <w:rsid w:val="00B761F4"/>
    <w:rsid w:val="00B83E69"/>
    <w:rsid w:val="00B85952"/>
    <w:rsid w:val="00BD25B8"/>
    <w:rsid w:val="00BD2FB7"/>
    <w:rsid w:val="00C02454"/>
    <w:rsid w:val="00C3477B"/>
    <w:rsid w:val="00C6110C"/>
    <w:rsid w:val="00C62D2B"/>
    <w:rsid w:val="00C85956"/>
    <w:rsid w:val="00C879F5"/>
    <w:rsid w:val="00C9302D"/>
    <w:rsid w:val="00C9733D"/>
    <w:rsid w:val="00CA3783"/>
    <w:rsid w:val="00CB23F4"/>
    <w:rsid w:val="00CB7C74"/>
    <w:rsid w:val="00CF5EFB"/>
    <w:rsid w:val="00D136E4"/>
    <w:rsid w:val="00D5334D"/>
    <w:rsid w:val="00D5523D"/>
    <w:rsid w:val="00D61325"/>
    <w:rsid w:val="00D944DF"/>
    <w:rsid w:val="00DA61A5"/>
    <w:rsid w:val="00DD110C"/>
    <w:rsid w:val="00DE6D53"/>
    <w:rsid w:val="00E06E39"/>
    <w:rsid w:val="00E07D73"/>
    <w:rsid w:val="00E10410"/>
    <w:rsid w:val="00E17D18"/>
    <w:rsid w:val="00E30E67"/>
    <w:rsid w:val="00E356C7"/>
    <w:rsid w:val="00E441A1"/>
    <w:rsid w:val="00E52BE0"/>
    <w:rsid w:val="00E648A9"/>
    <w:rsid w:val="00E66B32"/>
    <w:rsid w:val="00E85456"/>
    <w:rsid w:val="00F02A8F"/>
    <w:rsid w:val="00F369CB"/>
    <w:rsid w:val="00F513E0"/>
    <w:rsid w:val="00F566DA"/>
    <w:rsid w:val="00F81E89"/>
    <w:rsid w:val="00F84F5E"/>
    <w:rsid w:val="00F954E9"/>
    <w:rsid w:val="00FC2198"/>
    <w:rsid w:val="00FC283E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12AB"/>
  <w15:docId w15:val="{E8FE7611-DC08-4D9C-98B5-B641015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3A6E1E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Emphasis">
    <w:name w:val="Emphasis"/>
    <w:qFormat/>
    <w:rsid w:val="009037A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A59A-DC6D-4C17-96D7-A29FFB39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31</cp:revision>
  <dcterms:created xsi:type="dcterms:W3CDTF">2020-02-06T08:36:00Z</dcterms:created>
  <dcterms:modified xsi:type="dcterms:W3CDTF">2021-01-25T21:35:00Z</dcterms:modified>
</cp:coreProperties>
</file>